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19" w:rsidRDefault="00445919" w:rsidP="00656C1A">
      <w:pPr>
        <w:spacing w:line="120" w:lineRule="atLeast"/>
        <w:jc w:val="center"/>
        <w:rPr>
          <w:sz w:val="24"/>
          <w:szCs w:val="24"/>
        </w:rPr>
      </w:pPr>
    </w:p>
    <w:p w:rsidR="00445919" w:rsidRDefault="00445919" w:rsidP="00656C1A">
      <w:pPr>
        <w:spacing w:line="120" w:lineRule="atLeast"/>
        <w:jc w:val="center"/>
        <w:rPr>
          <w:sz w:val="24"/>
          <w:szCs w:val="24"/>
        </w:rPr>
      </w:pPr>
    </w:p>
    <w:p w:rsidR="00445919" w:rsidRPr="00852378" w:rsidRDefault="00445919" w:rsidP="00656C1A">
      <w:pPr>
        <w:spacing w:line="120" w:lineRule="atLeast"/>
        <w:jc w:val="center"/>
        <w:rPr>
          <w:sz w:val="10"/>
          <w:szCs w:val="10"/>
        </w:rPr>
      </w:pPr>
    </w:p>
    <w:p w:rsidR="00445919" w:rsidRDefault="00445919" w:rsidP="00656C1A">
      <w:pPr>
        <w:spacing w:line="120" w:lineRule="atLeast"/>
        <w:jc w:val="center"/>
        <w:rPr>
          <w:sz w:val="10"/>
          <w:szCs w:val="24"/>
        </w:rPr>
      </w:pPr>
    </w:p>
    <w:p w:rsidR="00445919" w:rsidRPr="005541F0" w:rsidRDefault="004459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5919" w:rsidRPr="005541F0" w:rsidRDefault="004459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5919" w:rsidRPr="005649E4" w:rsidRDefault="00445919" w:rsidP="00656C1A">
      <w:pPr>
        <w:spacing w:line="120" w:lineRule="atLeast"/>
        <w:jc w:val="center"/>
        <w:rPr>
          <w:sz w:val="18"/>
          <w:szCs w:val="24"/>
        </w:rPr>
      </w:pPr>
    </w:p>
    <w:p w:rsidR="00445919" w:rsidRPr="00656C1A" w:rsidRDefault="004459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5919" w:rsidRPr="005541F0" w:rsidRDefault="00445919" w:rsidP="00656C1A">
      <w:pPr>
        <w:spacing w:line="120" w:lineRule="atLeast"/>
        <w:jc w:val="center"/>
        <w:rPr>
          <w:sz w:val="18"/>
          <w:szCs w:val="24"/>
        </w:rPr>
      </w:pPr>
    </w:p>
    <w:p w:rsidR="00445919" w:rsidRPr="005541F0" w:rsidRDefault="00445919" w:rsidP="00656C1A">
      <w:pPr>
        <w:spacing w:line="120" w:lineRule="atLeast"/>
        <w:jc w:val="center"/>
        <w:rPr>
          <w:sz w:val="20"/>
          <w:szCs w:val="24"/>
        </w:rPr>
      </w:pPr>
    </w:p>
    <w:p w:rsidR="00445919" w:rsidRPr="00656C1A" w:rsidRDefault="0044591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5919" w:rsidRDefault="00445919" w:rsidP="00656C1A">
      <w:pPr>
        <w:spacing w:line="120" w:lineRule="atLeast"/>
        <w:jc w:val="center"/>
        <w:rPr>
          <w:sz w:val="30"/>
          <w:szCs w:val="24"/>
        </w:rPr>
      </w:pPr>
    </w:p>
    <w:p w:rsidR="00445919" w:rsidRPr="00656C1A" w:rsidRDefault="0044591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591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5919" w:rsidRPr="00F8214F" w:rsidRDefault="004459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5919" w:rsidRPr="00F8214F" w:rsidRDefault="00A57C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5919" w:rsidRPr="00F8214F" w:rsidRDefault="004459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5919" w:rsidRPr="00F8214F" w:rsidRDefault="00A57C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45919" w:rsidRPr="00A63FB0" w:rsidRDefault="004459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5919" w:rsidRPr="00A3761A" w:rsidRDefault="00A57C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45919" w:rsidRPr="00F8214F" w:rsidRDefault="004459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45919" w:rsidRPr="00F8214F" w:rsidRDefault="0044591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5919" w:rsidRPr="00AB4194" w:rsidRDefault="004459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5919" w:rsidRPr="00F8214F" w:rsidRDefault="00A57C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2387</w:t>
            </w:r>
          </w:p>
        </w:tc>
      </w:tr>
    </w:tbl>
    <w:p w:rsidR="00445919" w:rsidRPr="000C4AB5" w:rsidRDefault="00445919" w:rsidP="00C725A6">
      <w:pPr>
        <w:rPr>
          <w:rFonts w:cs="Times New Roman"/>
          <w:szCs w:val="28"/>
          <w:lang w:val="en-US"/>
        </w:rPr>
      </w:pPr>
    </w:p>
    <w:p w:rsidR="00445919" w:rsidRPr="00445919" w:rsidRDefault="00445919" w:rsidP="00445919">
      <w:pPr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 xml:space="preserve">О подготовке изменений в Правила </w:t>
      </w:r>
    </w:p>
    <w:p w:rsidR="00445919" w:rsidRPr="00445919" w:rsidRDefault="00445919" w:rsidP="00445919">
      <w:pPr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>землепользования и застройки</w:t>
      </w:r>
    </w:p>
    <w:p w:rsidR="00445919" w:rsidRPr="00445919" w:rsidRDefault="00445919" w:rsidP="00445919">
      <w:pPr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>на территории города Сургута</w:t>
      </w:r>
    </w:p>
    <w:p w:rsidR="00445919" w:rsidRPr="00445919" w:rsidRDefault="00445919" w:rsidP="00445919">
      <w:pPr>
        <w:ind w:right="175" w:firstLine="567"/>
        <w:jc w:val="both"/>
        <w:rPr>
          <w:rFonts w:cs="Times New Roman"/>
          <w:sz w:val="26"/>
          <w:szCs w:val="26"/>
        </w:rPr>
      </w:pPr>
    </w:p>
    <w:p w:rsidR="00445919" w:rsidRPr="00445919" w:rsidRDefault="00445919" w:rsidP="00445919">
      <w:pPr>
        <w:ind w:right="175" w:firstLine="567"/>
        <w:jc w:val="both"/>
        <w:rPr>
          <w:rFonts w:cs="Times New Roman"/>
          <w:sz w:val="26"/>
          <w:szCs w:val="26"/>
        </w:rPr>
      </w:pPr>
    </w:p>
    <w:p w:rsidR="00445919" w:rsidRPr="00445919" w:rsidRDefault="000430CF" w:rsidP="00445919">
      <w:pPr>
        <w:ind w:firstLine="709"/>
        <w:jc w:val="both"/>
        <w:rPr>
          <w:rFonts w:cs="Times New Roman"/>
          <w:spacing w:val="-6"/>
          <w:sz w:val="26"/>
          <w:szCs w:val="26"/>
        </w:rPr>
      </w:pPr>
      <w:r>
        <w:rPr>
          <w:rFonts w:cs="Times New Roman"/>
          <w:spacing w:val="-4"/>
          <w:sz w:val="26"/>
          <w:szCs w:val="26"/>
        </w:rPr>
        <w:t>В соответствии со ст.</w:t>
      </w:r>
      <w:r w:rsidR="00445919" w:rsidRPr="00445919">
        <w:rPr>
          <w:rFonts w:cs="Times New Roman"/>
          <w:spacing w:val="-4"/>
          <w:sz w:val="26"/>
          <w:szCs w:val="26"/>
        </w:rPr>
        <w:t>31, 33 Градостроительного кодекса Российской Федерации, решением городской Думы от 28.06.2005 № 475-III ГД «Об утверждении Правил                  землепользования и застройки на территории города Сургута», решениями Думы                  города от 24.03.2017 № 77-</w:t>
      </w:r>
      <w:r w:rsidR="00445919" w:rsidRPr="00445919">
        <w:rPr>
          <w:rFonts w:cs="Times New Roman"/>
          <w:spacing w:val="-4"/>
          <w:sz w:val="26"/>
          <w:szCs w:val="26"/>
          <w:lang w:val="en-US"/>
        </w:rPr>
        <w:t>VI</w:t>
      </w:r>
      <w:r w:rsidR="00445919" w:rsidRPr="00445919">
        <w:rPr>
          <w:rFonts w:cs="Times New Roman"/>
          <w:spacing w:val="-4"/>
          <w:sz w:val="26"/>
          <w:szCs w:val="26"/>
        </w:rPr>
        <w:t xml:space="preserve"> ДГ «Об утверждении Порядка организации и проведения публичных слушаний в городе Сургуте», от 10.07.2018 № 304-</w:t>
      </w:r>
      <w:r w:rsidR="00445919" w:rsidRPr="00445919">
        <w:rPr>
          <w:rFonts w:cs="Times New Roman"/>
          <w:spacing w:val="-4"/>
          <w:sz w:val="26"/>
          <w:szCs w:val="26"/>
          <w:lang w:val="en-US"/>
        </w:rPr>
        <w:t>VI</w:t>
      </w:r>
      <w:r w:rsidR="00445919" w:rsidRPr="00445919">
        <w:rPr>
          <w:rFonts w:cs="Times New Roman"/>
          <w:spacing w:val="-4"/>
          <w:sz w:val="26"/>
          <w:szCs w:val="26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 о внесении изменений </w:t>
      </w:r>
      <w:r w:rsidR="00445919">
        <w:rPr>
          <w:rFonts w:cs="Times New Roman"/>
          <w:spacing w:val="-4"/>
          <w:sz w:val="26"/>
          <w:szCs w:val="26"/>
        </w:rPr>
        <w:t xml:space="preserve">                     </w:t>
      </w:r>
      <w:r w:rsidR="00445919" w:rsidRPr="00445919">
        <w:rPr>
          <w:rFonts w:cs="Times New Roman"/>
          <w:spacing w:val="-4"/>
          <w:sz w:val="26"/>
          <w:szCs w:val="26"/>
        </w:rPr>
        <w:t xml:space="preserve">в Правила землепользования и застройки на территории города Сургута, </w:t>
      </w:r>
      <w:r w:rsidR="00445919" w:rsidRPr="00445919">
        <w:rPr>
          <w:rFonts w:eastAsia="Arial Unicode MS" w:cs="Times New Roman"/>
          <w:spacing w:val="-6"/>
          <w:sz w:val="26"/>
          <w:szCs w:val="26"/>
        </w:rPr>
        <w:t xml:space="preserve">а именно </w:t>
      </w:r>
      <w:r w:rsidR="00445919">
        <w:rPr>
          <w:rFonts w:eastAsia="Arial Unicode MS" w:cs="Times New Roman"/>
          <w:spacing w:val="-6"/>
          <w:sz w:val="26"/>
          <w:szCs w:val="26"/>
        </w:rPr>
        <w:t xml:space="preserve">                            </w:t>
      </w:r>
      <w:r w:rsidR="00445919" w:rsidRPr="00445919">
        <w:rPr>
          <w:rFonts w:cs="Times New Roman"/>
          <w:spacing w:val="-6"/>
          <w:sz w:val="26"/>
          <w:szCs w:val="26"/>
        </w:rPr>
        <w:t>в раздел I</w:t>
      </w:r>
      <w:r w:rsidR="00445919" w:rsidRPr="00445919">
        <w:rPr>
          <w:rFonts w:cs="Times New Roman"/>
          <w:spacing w:val="-6"/>
          <w:sz w:val="26"/>
          <w:szCs w:val="26"/>
          <w:lang w:val="en-US"/>
        </w:rPr>
        <w:t>II</w:t>
      </w:r>
      <w:r w:rsidR="00445919" w:rsidRPr="00445919">
        <w:rPr>
          <w:rFonts w:cs="Times New Roman"/>
          <w:spacing w:val="-6"/>
          <w:sz w:val="26"/>
          <w:szCs w:val="26"/>
        </w:rPr>
        <w:t xml:space="preserve"> «Карта градостроительного зонирования» (протокол от 11.12.2018 № 242): </w:t>
      </w:r>
    </w:p>
    <w:p w:rsidR="00445919" w:rsidRPr="00445919" w:rsidRDefault="00445919" w:rsidP="00445919">
      <w:pPr>
        <w:ind w:firstLine="709"/>
        <w:jc w:val="both"/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 w:val="26"/>
          <w:szCs w:val="26"/>
        </w:rPr>
        <w:t xml:space="preserve">                           </w:t>
      </w:r>
      <w:r w:rsidRPr="00445919">
        <w:rPr>
          <w:rFonts w:cs="Times New Roman"/>
          <w:sz w:val="26"/>
          <w:szCs w:val="26"/>
        </w:rPr>
        <w:t xml:space="preserve">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менее двух </w:t>
      </w:r>
      <w:r>
        <w:rPr>
          <w:rFonts w:cs="Times New Roman"/>
          <w:sz w:val="26"/>
          <w:szCs w:val="26"/>
        </w:rPr>
        <w:t xml:space="preserve">                 </w:t>
      </w:r>
      <w:r w:rsidRPr="00445919">
        <w:rPr>
          <w:rFonts w:cs="Times New Roman"/>
          <w:sz w:val="26"/>
          <w:szCs w:val="26"/>
        </w:rPr>
        <w:t xml:space="preserve">и не более четырех месяцев со дня опубликования такого проекта. </w:t>
      </w:r>
    </w:p>
    <w:p w:rsidR="00445919" w:rsidRPr="00445919" w:rsidRDefault="00445919" w:rsidP="00445919">
      <w:pPr>
        <w:ind w:firstLine="709"/>
        <w:jc w:val="both"/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 xml:space="preserve">2. Предложения от заинтересованных лиц по вопросу подготовки проекта </w:t>
      </w:r>
      <w:r>
        <w:rPr>
          <w:rFonts w:cs="Times New Roman"/>
          <w:sz w:val="26"/>
          <w:szCs w:val="26"/>
        </w:rPr>
        <w:t xml:space="preserve">                         </w:t>
      </w:r>
      <w:r w:rsidRPr="00445919">
        <w:rPr>
          <w:rFonts w:cs="Times New Roman"/>
          <w:sz w:val="26"/>
          <w:szCs w:val="26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445919" w:rsidRPr="00445919" w:rsidRDefault="00445919" w:rsidP="00445919">
      <w:pPr>
        <w:ind w:firstLine="709"/>
        <w:jc w:val="both"/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45919" w:rsidRPr="00445919" w:rsidRDefault="00445919" w:rsidP="00445919">
      <w:pPr>
        <w:pStyle w:val="a8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45919">
        <w:rPr>
          <w:rFonts w:ascii="Times New Roman" w:hAnsi="Times New Roman" w:cs="Times New Roman"/>
          <w:spacing w:val="-4"/>
          <w:sz w:val="26"/>
          <w:szCs w:val="26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445919" w:rsidRPr="00445919" w:rsidRDefault="00445919" w:rsidP="00445919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5919">
        <w:rPr>
          <w:rFonts w:ascii="Times New Roman" w:hAnsi="Times New Roman" w:cs="Times New Roman"/>
          <w:sz w:val="26"/>
          <w:szCs w:val="26"/>
        </w:rPr>
        <w:t xml:space="preserve">5. </w:t>
      </w:r>
      <w:r w:rsidRPr="00445919">
        <w:rPr>
          <w:rFonts w:ascii="Times New Roman" w:eastAsia="Calibri" w:hAnsi="Times New Roman" w:cs="Times New Roman"/>
          <w:sz w:val="26"/>
          <w:szCs w:val="26"/>
        </w:rPr>
        <w:t>Контроль за выполнением распоряжения оставляю за собой.</w:t>
      </w:r>
    </w:p>
    <w:p w:rsidR="00445919" w:rsidRPr="00445919" w:rsidRDefault="00445919" w:rsidP="00445919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45919" w:rsidRPr="00445919" w:rsidRDefault="00445919" w:rsidP="00445919">
      <w:pPr>
        <w:ind w:firstLine="567"/>
        <w:jc w:val="both"/>
        <w:rPr>
          <w:rFonts w:cs="Times New Roman"/>
          <w:sz w:val="26"/>
          <w:szCs w:val="26"/>
        </w:rPr>
      </w:pPr>
    </w:p>
    <w:p w:rsidR="00445919" w:rsidRPr="00445919" w:rsidRDefault="00445919" w:rsidP="00445919">
      <w:pPr>
        <w:ind w:firstLine="567"/>
        <w:jc w:val="both"/>
        <w:rPr>
          <w:rFonts w:cs="Times New Roman"/>
          <w:sz w:val="26"/>
          <w:szCs w:val="26"/>
        </w:rPr>
      </w:pPr>
    </w:p>
    <w:p w:rsidR="00445919" w:rsidRPr="00445919" w:rsidRDefault="00445919" w:rsidP="00445919">
      <w:pPr>
        <w:ind w:right="-5"/>
        <w:rPr>
          <w:rFonts w:cs="Times New Roman"/>
          <w:sz w:val="26"/>
          <w:szCs w:val="26"/>
        </w:rPr>
      </w:pPr>
      <w:r w:rsidRPr="00445919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445919">
        <w:rPr>
          <w:rFonts w:cs="Times New Roman"/>
          <w:sz w:val="26"/>
          <w:szCs w:val="26"/>
        </w:rPr>
        <w:t>В.Н. Шувалов</w:t>
      </w:r>
    </w:p>
    <w:p w:rsidR="00226A5C" w:rsidRPr="00445919" w:rsidRDefault="00226A5C" w:rsidP="00445919">
      <w:pPr>
        <w:rPr>
          <w:rFonts w:cs="Times New Roman"/>
          <w:sz w:val="26"/>
          <w:szCs w:val="26"/>
        </w:rPr>
      </w:pPr>
    </w:p>
    <w:sectPr w:rsidR="00226A5C" w:rsidRPr="00445919" w:rsidSect="00445919">
      <w:headerReference w:type="default" r:id="rId6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BE" w:rsidRDefault="00B923BE">
      <w:r>
        <w:separator/>
      </w:r>
    </w:p>
  </w:endnote>
  <w:endnote w:type="continuationSeparator" w:id="0">
    <w:p w:rsidR="00B923BE" w:rsidRDefault="00B9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BE" w:rsidRDefault="00B923BE">
      <w:r>
        <w:separator/>
      </w:r>
    </w:p>
  </w:footnote>
  <w:footnote w:type="continuationSeparator" w:id="0">
    <w:p w:rsidR="00B923BE" w:rsidRDefault="00B9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687545"/>
      <w:docPartObj>
        <w:docPartGallery w:val="Page Numbers (Top of Page)"/>
        <w:docPartUnique/>
      </w:docPartObj>
    </w:sdtPr>
    <w:sdtEndPr/>
    <w:sdtContent>
      <w:p w:rsidR="006E704F" w:rsidRPr="006E704F" w:rsidRDefault="0026297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5B3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57C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9"/>
    <w:rsid w:val="000430CF"/>
    <w:rsid w:val="00224593"/>
    <w:rsid w:val="00226A5C"/>
    <w:rsid w:val="00243839"/>
    <w:rsid w:val="00262976"/>
    <w:rsid w:val="00445919"/>
    <w:rsid w:val="00594ECE"/>
    <w:rsid w:val="00A57C87"/>
    <w:rsid w:val="00B923BE"/>
    <w:rsid w:val="00B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A5E91-3CBC-4FF2-A8EF-592571D3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59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5919"/>
    <w:rPr>
      <w:rFonts w:ascii="Times New Roman" w:hAnsi="Times New Roman"/>
      <w:sz w:val="28"/>
    </w:rPr>
  </w:style>
  <w:style w:type="character" w:styleId="a6">
    <w:name w:val="page number"/>
    <w:basedOn w:val="a0"/>
    <w:rsid w:val="00445919"/>
  </w:style>
  <w:style w:type="character" w:customStyle="1" w:styleId="a7">
    <w:name w:val="Без интервала Знак"/>
    <w:link w:val="a8"/>
    <w:locked/>
    <w:rsid w:val="00445919"/>
    <w:rPr>
      <w:sz w:val="24"/>
      <w:szCs w:val="24"/>
    </w:rPr>
  </w:style>
  <w:style w:type="paragraph" w:styleId="a8">
    <w:name w:val="No Spacing"/>
    <w:link w:val="a7"/>
    <w:qFormat/>
    <w:rsid w:val="0044591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2018-12-25T07:39:00Z</cp:lastPrinted>
  <dcterms:created xsi:type="dcterms:W3CDTF">2018-12-27T04:18:00Z</dcterms:created>
  <dcterms:modified xsi:type="dcterms:W3CDTF">2018-12-27T04:18:00Z</dcterms:modified>
</cp:coreProperties>
</file>