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68" w:rsidRDefault="007A2168" w:rsidP="00656C1A">
      <w:pPr>
        <w:spacing w:line="120" w:lineRule="atLeast"/>
        <w:jc w:val="center"/>
        <w:rPr>
          <w:sz w:val="24"/>
          <w:szCs w:val="24"/>
        </w:rPr>
      </w:pPr>
    </w:p>
    <w:p w:rsidR="007A2168" w:rsidRDefault="007A2168" w:rsidP="00656C1A">
      <w:pPr>
        <w:spacing w:line="120" w:lineRule="atLeast"/>
        <w:jc w:val="center"/>
        <w:rPr>
          <w:sz w:val="24"/>
          <w:szCs w:val="24"/>
        </w:rPr>
      </w:pPr>
    </w:p>
    <w:p w:rsidR="007A2168" w:rsidRPr="00852378" w:rsidRDefault="007A2168" w:rsidP="00656C1A">
      <w:pPr>
        <w:spacing w:line="120" w:lineRule="atLeast"/>
        <w:jc w:val="center"/>
        <w:rPr>
          <w:sz w:val="10"/>
          <w:szCs w:val="10"/>
        </w:rPr>
      </w:pPr>
    </w:p>
    <w:p w:rsidR="007A2168" w:rsidRDefault="007A2168" w:rsidP="00656C1A">
      <w:pPr>
        <w:spacing w:line="120" w:lineRule="atLeast"/>
        <w:jc w:val="center"/>
        <w:rPr>
          <w:sz w:val="10"/>
          <w:szCs w:val="24"/>
        </w:rPr>
      </w:pPr>
    </w:p>
    <w:p w:rsidR="007A2168" w:rsidRPr="005541F0" w:rsidRDefault="007A21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2168" w:rsidRPr="005541F0" w:rsidRDefault="007A21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2168" w:rsidRPr="005649E4" w:rsidRDefault="007A2168" w:rsidP="00656C1A">
      <w:pPr>
        <w:spacing w:line="120" w:lineRule="atLeast"/>
        <w:jc w:val="center"/>
        <w:rPr>
          <w:sz w:val="18"/>
          <w:szCs w:val="24"/>
        </w:rPr>
      </w:pPr>
    </w:p>
    <w:p w:rsidR="007A2168" w:rsidRPr="00656C1A" w:rsidRDefault="007A21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2168" w:rsidRPr="005541F0" w:rsidRDefault="007A2168" w:rsidP="00656C1A">
      <w:pPr>
        <w:spacing w:line="120" w:lineRule="atLeast"/>
        <w:jc w:val="center"/>
        <w:rPr>
          <w:sz w:val="18"/>
          <w:szCs w:val="24"/>
        </w:rPr>
      </w:pPr>
    </w:p>
    <w:p w:rsidR="007A2168" w:rsidRPr="005541F0" w:rsidRDefault="007A2168" w:rsidP="00656C1A">
      <w:pPr>
        <w:spacing w:line="120" w:lineRule="atLeast"/>
        <w:jc w:val="center"/>
        <w:rPr>
          <w:sz w:val="20"/>
          <w:szCs w:val="24"/>
        </w:rPr>
      </w:pPr>
    </w:p>
    <w:p w:rsidR="007A2168" w:rsidRPr="00656C1A" w:rsidRDefault="007A216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A2168" w:rsidRDefault="007A2168" w:rsidP="00656C1A">
      <w:pPr>
        <w:spacing w:line="120" w:lineRule="atLeast"/>
        <w:jc w:val="center"/>
        <w:rPr>
          <w:sz w:val="30"/>
          <w:szCs w:val="24"/>
        </w:rPr>
      </w:pPr>
    </w:p>
    <w:p w:rsidR="007A2168" w:rsidRPr="00656C1A" w:rsidRDefault="007A216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A216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2168" w:rsidRPr="00F8214F" w:rsidRDefault="007A21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2168" w:rsidRPr="00F8214F" w:rsidRDefault="00F318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2168" w:rsidRPr="00F8214F" w:rsidRDefault="007A21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2168" w:rsidRPr="00F8214F" w:rsidRDefault="00F318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A2168" w:rsidRPr="00A63FB0" w:rsidRDefault="007A21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2168" w:rsidRPr="00A3761A" w:rsidRDefault="00F318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A2168" w:rsidRPr="00F8214F" w:rsidRDefault="007A216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A2168" w:rsidRPr="00F8214F" w:rsidRDefault="007A216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A2168" w:rsidRPr="00AB4194" w:rsidRDefault="007A21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A2168" w:rsidRPr="00F8214F" w:rsidRDefault="00F318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2394</w:t>
            </w:r>
          </w:p>
        </w:tc>
      </w:tr>
    </w:tbl>
    <w:p w:rsidR="007A2168" w:rsidRPr="000C4AB5" w:rsidRDefault="007A2168" w:rsidP="00C725A6">
      <w:pPr>
        <w:rPr>
          <w:rFonts w:cs="Times New Roman"/>
          <w:szCs w:val="28"/>
          <w:lang w:val="en-US"/>
        </w:rPr>
      </w:pPr>
    </w:p>
    <w:p w:rsidR="007A2168" w:rsidRDefault="007A2168" w:rsidP="007A2168">
      <w:pPr>
        <w:pStyle w:val="a8"/>
        <w:tabs>
          <w:tab w:val="left" w:pos="851"/>
        </w:tabs>
        <w:jc w:val="both"/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7A2168" w:rsidRDefault="007A2168" w:rsidP="007A2168">
      <w:pPr>
        <w:pStyle w:val="a8"/>
        <w:tabs>
          <w:tab w:val="left" w:pos="851"/>
        </w:tabs>
        <w:jc w:val="both"/>
        <w:rPr>
          <w:szCs w:val="28"/>
        </w:rPr>
      </w:pPr>
      <w:r>
        <w:rPr>
          <w:szCs w:val="28"/>
        </w:rPr>
        <w:t>Администрации города от 27.11.2017</w:t>
      </w:r>
    </w:p>
    <w:p w:rsidR="007A2168" w:rsidRDefault="007A2168" w:rsidP="007A2168">
      <w:pPr>
        <w:pStyle w:val="a8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№ 2122 «О назначении ответственных </w:t>
      </w:r>
    </w:p>
    <w:p w:rsidR="007A2168" w:rsidRDefault="007A2168" w:rsidP="007A2168">
      <w:pPr>
        <w:pStyle w:val="a8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лиц за предоставление сведений </w:t>
      </w:r>
    </w:p>
    <w:p w:rsidR="007A2168" w:rsidRDefault="007A2168" w:rsidP="007A2168">
      <w:pPr>
        <w:pStyle w:val="a8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федеральным органам исполнительной </w:t>
      </w:r>
    </w:p>
    <w:p w:rsidR="007A2168" w:rsidRDefault="007A2168" w:rsidP="007A2168">
      <w:pPr>
        <w:pStyle w:val="a8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власти в рамках распоряжения </w:t>
      </w:r>
    </w:p>
    <w:p w:rsidR="007A2168" w:rsidRDefault="007A2168" w:rsidP="007A2168">
      <w:pPr>
        <w:pStyle w:val="a8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Правительства Российской Федерации </w:t>
      </w:r>
    </w:p>
    <w:p w:rsidR="007A2168" w:rsidRDefault="007A2168" w:rsidP="007A2168">
      <w:pPr>
        <w:pStyle w:val="a8"/>
        <w:tabs>
          <w:tab w:val="left" w:pos="851"/>
        </w:tabs>
        <w:jc w:val="both"/>
        <w:rPr>
          <w:szCs w:val="28"/>
        </w:rPr>
      </w:pPr>
      <w:r>
        <w:rPr>
          <w:szCs w:val="28"/>
        </w:rPr>
        <w:t>от 29.06.2012 № 1123-р»</w:t>
      </w:r>
    </w:p>
    <w:p w:rsidR="007A2168" w:rsidRDefault="007A2168" w:rsidP="007A2168">
      <w:pPr>
        <w:pStyle w:val="a8"/>
        <w:tabs>
          <w:tab w:val="left" w:pos="851"/>
        </w:tabs>
        <w:jc w:val="both"/>
      </w:pPr>
    </w:p>
    <w:p w:rsidR="007A2168" w:rsidRDefault="007A2168" w:rsidP="007A2168">
      <w:pPr>
        <w:pStyle w:val="a8"/>
        <w:tabs>
          <w:tab w:val="left" w:pos="851"/>
        </w:tabs>
        <w:jc w:val="both"/>
      </w:pPr>
    </w:p>
    <w:p w:rsidR="007A2168" w:rsidRPr="007A2168" w:rsidRDefault="007A2168" w:rsidP="007A216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A2168">
        <w:rPr>
          <w:rFonts w:cs="Times New Roman"/>
          <w:color w:val="000000" w:themeColor="text1"/>
          <w:szCs w:val="28"/>
        </w:rPr>
        <w:t xml:space="preserve">В целях реализации Федерального </w:t>
      </w:r>
      <w:hyperlink r:id="rId6" w:history="1">
        <w:r w:rsidRPr="007A2168">
          <w:rPr>
            <w:rStyle w:val="a7"/>
            <w:rFonts w:cs="Times New Roman"/>
            <w:color w:val="000000" w:themeColor="text1"/>
            <w:szCs w:val="28"/>
            <w:u w:val="none"/>
          </w:rPr>
          <w:t>закона</w:t>
        </w:r>
      </w:hyperlink>
      <w:r w:rsidRPr="007A2168">
        <w:rPr>
          <w:rFonts w:cs="Times New Roman"/>
          <w:color w:val="000000" w:themeColor="text1"/>
          <w:szCs w:val="28"/>
        </w:rPr>
        <w:t xml:space="preserve"> от 27.07.2010 № 210-ФЗ </w:t>
      </w:r>
      <w:r>
        <w:rPr>
          <w:rFonts w:cs="Times New Roman"/>
          <w:color w:val="000000" w:themeColor="text1"/>
          <w:szCs w:val="28"/>
        </w:rPr>
        <w:t xml:space="preserve">                  </w:t>
      </w:r>
      <w:r w:rsidRPr="007A2168">
        <w:rPr>
          <w:rFonts w:cs="Times New Roman"/>
          <w:color w:val="000000" w:themeColor="text1"/>
          <w:szCs w:val="28"/>
        </w:rPr>
        <w:t>«Об организации предоставления государственных и муниципальных услуг», учитывая распоряжени</w:t>
      </w:r>
      <w:r w:rsidR="001A4977">
        <w:rPr>
          <w:rFonts w:cs="Times New Roman"/>
          <w:color w:val="000000" w:themeColor="text1"/>
          <w:szCs w:val="28"/>
        </w:rPr>
        <w:t>е</w:t>
      </w:r>
      <w:r w:rsidRPr="007A2168">
        <w:rPr>
          <w:rFonts w:cs="Times New Roman"/>
          <w:color w:val="000000" w:themeColor="text1"/>
          <w:szCs w:val="28"/>
        </w:rPr>
        <w:t xml:space="preserve"> Правительства Российской Федерации от 29.06.2012 </w:t>
      </w:r>
      <w:r>
        <w:rPr>
          <w:rFonts w:cs="Times New Roman"/>
          <w:color w:val="000000" w:themeColor="text1"/>
          <w:szCs w:val="28"/>
        </w:rPr>
        <w:t xml:space="preserve"> </w:t>
      </w:r>
      <w:hyperlink r:id="rId7" w:history="1">
        <w:r w:rsidRPr="007A2168">
          <w:rPr>
            <w:rStyle w:val="a7"/>
            <w:rFonts w:cs="Times New Roman"/>
            <w:color w:val="000000" w:themeColor="text1"/>
            <w:szCs w:val="28"/>
            <w:u w:val="none"/>
          </w:rPr>
          <w:t>№ 1123-р</w:t>
        </w:r>
      </w:hyperlink>
      <w:r w:rsidRPr="007A2168">
        <w:rPr>
          <w:rFonts w:cs="Times New Roman"/>
          <w:color w:val="000000" w:themeColor="text1"/>
          <w:szCs w:val="28"/>
        </w:rPr>
        <w:t xml:space="preserve"> «О перечне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фондов»,</w:t>
      </w:r>
      <w:r w:rsidR="001A4977">
        <w:rPr>
          <w:rFonts w:cs="Times New Roman"/>
          <w:color w:val="000000" w:themeColor="text1"/>
          <w:szCs w:val="28"/>
        </w:rPr>
        <w:t xml:space="preserve"> </w:t>
      </w:r>
      <w:r w:rsidR="001A4977" w:rsidRPr="007A2168">
        <w:rPr>
          <w:rFonts w:cs="Times New Roman"/>
          <w:color w:val="000000" w:themeColor="text1"/>
          <w:szCs w:val="28"/>
        </w:rPr>
        <w:t>распоряжени</w:t>
      </w:r>
      <w:r w:rsidR="001A4977">
        <w:rPr>
          <w:rFonts w:cs="Times New Roman"/>
          <w:color w:val="000000" w:themeColor="text1"/>
          <w:szCs w:val="28"/>
        </w:rPr>
        <w:t xml:space="preserve">е                   </w:t>
      </w:r>
      <w:r w:rsidRPr="007A2168">
        <w:rPr>
          <w:rFonts w:cs="Times New Roman"/>
          <w:color w:val="000000" w:themeColor="text1"/>
          <w:szCs w:val="28"/>
        </w:rPr>
        <w:t xml:space="preserve"> Губернатора Ханты-Мансийского автономного округа – Югры от 24.12.2012 </w:t>
      </w:r>
      <w:r w:rsidR="001A4977">
        <w:rPr>
          <w:rFonts w:cs="Times New Roman"/>
          <w:color w:val="000000" w:themeColor="text1"/>
          <w:szCs w:val="28"/>
        </w:rPr>
        <w:t xml:space="preserve">               </w:t>
      </w:r>
      <w:hyperlink r:id="rId8" w:history="1">
        <w:r w:rsidRPr="007A2168">
          <w:rPr>
            <w:rStyle w:val="a7"/>
            <w:rFonts w:cs="Times New Roman"/>
            <w:color w:val="000000" w:themeColor="text1"/>
            <w:szCs w:val="28"/>
            <w:u w:val="none"/>
          </w:rPr>
          <w:t>№ 822-рг</w:t>
        </w:r>
      </w:hyperlink>
      <w:r w:rsidRPr="007A2168">
        <w:rPr>
          <w:rFonts w:cs="Times New Roman"/>
          <w:color w:val="000000" w:themeColor="text1"/>
          <w:szCs w:val="28"/>
        </w:rPr>
        <w:t xml:space="preserve"> «Об утверждении перечня сведений, находящихся в распоряжении органов</w:t>
      </w:r>
      <w:r w:rsidR="001A4977">
        <w:rPr>
          <w:rFonts w:cs="Times New Roman"/>
          <w:color w:val="000000" w:themeColor="text1"/>
          <w:szCs w:val="28"/>
        </w:rPr>
        <w:t xml:space="preserve"> </w:t>
      </w:r>
      <w:r w:rsidRPr="007A2168">
        <w:rPr>
          <w:rFonts w:cs="Times New Roman"/>
          <w:color w:val="000000" w:themeColor="text1"/>
          <w:szCs w:val="28"/>
        </w:rPr>
        <w:t>государственной власти Ханты-Мансийского автономного округа – Югры,</w:t>
      </w:r>
      <w:r w:rsidR="001A4977">
        <w:rPr>
          <w:rFonts w:cs="Times New Roman"/>
          <w:color w:val="000000" w:themeColor="text1"/>
          <w:szCs w:val="28"/>
        </w:rPr>
        <w:t xml:space="preserve"> </w:t>
      </w:r>
      <w:r w:rsidRPr="007A2168">
        <w:rPr>
          <w:rFonts w:cs="Times New Roman"/>
          <w:color w:val="000000" w:themeColor="text1"/>
          <w:szCs w:val="28"/>
        </w:rPr>
        <w:t>органов местного самоуправления муниципальных образований Ханты-Мансийского автономного округа – Югры либо подведомственных им организаций, участвующих в предоставлении государственных, муниципальных</w:t>
      </w:r>
      <w:r w:rsidR="001A4977">
        <w:rPr>
          <w:rFonts w:cs="Times New Roman"/>
          <w:color w:val="000000" w:themeColor="text1"/>
          <w:szCs w:val="28"/>
        </w:rPr>
        <w:t xml:space="preserve"> </w:t>
      </w:r>
      <w:r w:rsidRPr="007A2168">
        <w:rPr>
          <w:rFonts w:cs="Times New Roman"/>
          <w:color w:val="000000" w:themeColor="text1"/>
          <w:szCs w:val="28"/>
        </w:rPr>
        <w:t>услуг, и необходимых для предоставления государственных услуг федеральными органами исполнительной власти и органами государственных</w:t>
      </w:r>
      <w:r>
        <w:rPr>
          <w:rFonts w:cs="Times New Roman"/>
          <w:color w:val="000000" w:themeColor="text1"/>
          <w:szCs w:val="28"/>
        </w:rPr>
        <w:t xml:space="preserve"> </w:t>
      </w:r>
      <w:r w:rsidRPr="007A2168">
        <w:rPr>
          <w:rFonts w:cs="Times New Roman"/>
          <w:color w:val="000000" w:themeColor="text1"/>
          <w:szCs w:val="28"/>
        </w:rPr>
        <w:t>внебюджетных фондов Российской Федерации»:</w:t>
      </w:r>
    </w:p>
    <w:p w:rsidR="007A2168" w:rsidRPr="007A2168" w:rsidRDefault="007A2168" w:rsidP="007A216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A2168">
        <w:rPr>
          <w:rFonts w:cs="Times New Roman"/>
          <w:color w:val="000000" w:themeColor="text1"/>
          <w:szCs w:val="28"/>
        </w:rPr>
        <w:t>1. Внести в распоряжение Администрации города от 27.11.2017 № 2122 «О назначении ответственных лиц за предоставление сведений федеральным органам исполнительной власти в рамках распоряжения Правительства Российской Федерации от 29.06.2012 № 1123-р» следующее изменение:</w:t>
      </w:r>
    </w:p>
    <w:p w:rsidR="007A2168" w:rsidRPr="007A2168" w:rsidRDefault="001A4977" w:rsidP="007A216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="007A2168" w:rsidRPr="007A2168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строке</w:t>
      </w:r>
      <w:r w:rsidR="007A2168" w:rsidRPr="007A2168">
        <w:rPr>
          <w:rFonts w:cs="Times New Roman"/>
          <w:color w:val="000000" w:themeColor="text1"/>
          <w:szCs w:val="28"/>
        </w:rPr>
        <w:t xml:space="preserve"> 11 приложения к распоряжению слова «комитет по управлению имуществом» заменить словами «департамент архитектуры и градостроительства».</w:t>
      </w:r>
    </w:p>
    <w:p w:rsidR="007A2168" w:rsidRPr="007A2168" w:rsidRDefault="007A2168" w:rsidP="007A216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A2168">
        <w:rPr>
          <w:rFonts w:cs="Times New Roman"/>
          <w:color w:val="000000" w:themeColor="text1"/>
          <w:szCs w:val="28"/>
        </w:rPr>
        <w:lastRenderedPageBreak/>
        <w:t xml:space="preserve">2. Муниципальному казенному учреждению «Наш город» опубликовать настоящее </w:t>
      </w:r>
      <w:r>
        <w:rPr>
          <w:rFonts w:cs="Times New Roman"/>
          <w:color w:val="000000" w:themeColor="text1"/>
          <w:szCs w:val="28"/>
        </w:rPr>
        <w:t>распоряжени</w:t>
      </w:r>
      <w:r w:rsidRPr="007A2168">
        <w:rPr>
          <w:rFonts w:cs="Times New Roman"/>
          <w:color w:val="000000" w:themeColor="text1"/>
          <w:szCs w:val="28"/>
        </w:rPr>
        <w:t>е в средствах массовой информации.</w:t>
      </w:r>
    </w:p>
    <w:p w:rsidR="007A2168" w:rsidRPr="007A2168" w:rsidRDefault="007A2168" w:rsidP="007A216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A2168">
        <w:rPr>
          <w:rFonts w:cs="Times New Roman"/>
          <w:color w:val="000000" w:themeColor="text1"/>
          <w:szCs w:val="28"/>
        </w:rPr>
        <w:t xml:space="preserve">3. Управлению документационного и информационного обеспечения разместить </w:t>
      </w:r>
      <w:r>
        <w:rPr>
          <w:rFonts w:cs="Times New Roman"/>
          <w:color w:val="000000" w:themeColor="text1"/>
          <w:szCs w:val="28"/>
        </w:rPr>
        <w:t xml:space="preserve">настоящее распоряжение </w:t>
      </w:r>
      <w:r w:rsidRPr="007A2168">
        <w:rPr>
          <w:rFonts w:cs="Times New Roman"/>
          <w:color w:val="000000" w:themeColor="text1"/>
          <w:szCs w:val="28"/>
        </w:rPr>
        <w:t>на официальном портале Администрации города.</w:t>
      </w:r>
    </w:p>
    <w:p w:rsidR="007A2168" w:rsidRPr="007A2168" w:rsidRDefault="007A2168" w:rsidP="007A2168">
      <w:pPr>
        <w:pStyle w:val="a8"/>
        <w:tabs>
          <w:tab w:val="left" w:pos="851"/>
        </w:tabs>
        <w:ind w:right="-7" w:firstLine="709"/>
        <w:jc w:val="both"/>
        <w:rPr>
          <w:color w:val="000000" w:themeColor="text1"/>
        </w:rPr>
      </w:pPr>
      <w:r w:rsidRPr="007A2168">
        <w:rPr>
          <w:color w:val="000000" w:themeColor="text1"/>
          <w:szCs w:val="28"/>
        </w:rPr>
        <w:t>4.</w:t>
      </w:r>
      <w:r w:rsidRPr="007A2168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7A2168">
        <w:rPr>
          <w:color w:val="000000" w:themeColor="text1"/>
          <w:szCs w:val="28"/>
        </w:rPr>
        <w:t>Контроль за выполнением распоряжения возложить на заместителя Главы города Жердева А.А.</w:t>
      </w:r>
    </w:p>
    <w:p w:rsidR="007A2168" w:rsidRPr="007A2168" w:rsidRDefault="007A2168" w:rsidP="007A2168">
      <w:pPr>
        <w:widowControl w:val="0"/>
        <w:snapToGrid w:val="0"/>
        <w:ind w:firstLine="709"/>
        <w:jc w:val="both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7A2168" w:rsidRDefault="007A2168" w:rsidP="007A2168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7A2168" w:rsidRDefault="007A2168" w:rsidP="007A2168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7A2168" w:rsidRDefault="007A2168" w:rsidP="007A2168">
      <w:pPr>
        <w:widowControl w:val="0"/>
        <w:snapToGrid w:val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Глава города                                                                                           В.Н. Шувалов</w:t>
      </w:r>
    </w:p>
    <w:p w:rsidR="00E178CA" w:rsidRPr="007A2168" w:rsidRDefault="00E178CA" w:rsidP="007A2168"/>
    <w:sectPr w:rsidR="00E178CA" w:rsidRPr="007A2168" w:rsidSect="007A216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60" w:rsidRDefault="00027D60">
      <w:r>
        <w:separator/>
      </w:r>
    </w:p>
  </w:endnote>
  <w:endnote w:type="continuationSeparator" w:id="0">
    <w:p w:rsidR="00027D60" w:rsidRDefault="0002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60" w:rsidRDefault="00027D60">
      <w:r>
        <w:separator/>
      </w:r>
    </w:p>
  </w:footnote>
  <w:footnote w:type="continuationSeparator" w:id="0">
    <w:p w:rsidR="00027D60" w:rsidRDefault="0002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1500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187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A216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A216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A216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318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68"/>
    <w:rsid w:val="00027D60"/>
    <w:rsid w:val="001A4977"/>
    <w:rsid w:val="00470FC2"/>
    <w:rsid w:val="00515000"/>
    <w:rsid w:val="007A2168"/>
    <w:rsid w:val="00C213CD"/>
    <w:rsid w:val="00E178CA"/>
    <w:rsid w:val="00E916B4"/>
    <w:rsid w:val="00EB0ADB"/>
    <w:rsid w:val="00F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E4593-4B5B-4867-B697-D02374D9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21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2168"/>
    <w:rPr>
      <w:rFonts w:ascii="Times New Roman" w:hAnsi="Times New Roman"/>
      <w:sz w:val="28"/>
    </w:rPr>
  </w:style>
  <w:style w:type="character" w:styleId="a6">
    <w:name w:val="page number"/>
    <w:basedOn w:val="a0"/>
    <w:rsid w:val="007A2168"/>
  </w:style>
  <w:style w:type="character" w:styleId="a7">
    <w:name w:val="Hyperlink"/>
    <w:basedOn w:val="a0"/>
    <w:uiPriority w:val="99"/>
    <w:semiHidden/>
    <w:unhideWhenUsed/>
    <w:rsid w:val="007A2168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7A2168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A21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1679EE451C649F01C48A70EDB92447AB66C529CDACCA06F235B18D1CBDB8A59403C44D66E749E4B4FB2CDE52436D3v3h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11679EE451C649F01C56AA18B7C54B7DB4355B9DDBCFFF317C004586C2D1DD0C0F3D189232679F434FB1CCFAv2h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11679EE451C649F01C56AA18B7C54B7EBD335A97D4CFFF317C004586C2D1DD0C0F3D189232679F434FB1CCFAv2hE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2018-12-28T08:23:00Z</cp:lastPrinted>
  <dcterms:created xsi:type="dcterms:W3CDTF">2018-12-29T09:44:00Z</dcterms:created>
  <dcterms:modified xsi:type="dcterms:W3CDTF">2018-12-29T09:44:00Z</dcterms:modified>
</cp:coreProperties>
</file>