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36" w:rsidRDefault="006F6F36" w:rsidP="00656C1A">
      <w:pPr>
        <w:spacing w:line="120" w:lineRule="atLeast"/>
        <w:jc w:val="center"/>
        <w:rPr>
          <w:sz w:val="24"/>
          <w:szCs w:val="24"/>
        </w:rPr>
      </w:pPr>
    </w:p>
    <w:p w:rsidR="006F6F36" w:rsidRDefault="006F6F36" w:rsidP="00656C1A">
      <w:pPr>
        <w:spacing w:line="120" w:lineRule="atLeast"/>
        <w:jc w:val="center"/>
        <w:rPr>
          <w:sz w:val="24"/>
          <w:szCs w:val="24"/>
        </w:rPr>
      </w:pPr>
    </w:p>
    <w:p w:rsidR="006F6F36" w:rsidRPr="00852378" w:rsidRDefault="006F6F36" w:rsidP="00656C1A">
      <w:pPr>
        <w:spacing w:line="120" w:lineRule="atLeast"/>
        <w:jc w:val="center"/>
        <w:rPr>
          <w:sz w:val="10"/>
          <w:szCs w:val="10"/>
        </w:rPr>
      </w:pPr>
    </w:p>
    <w:p w:rsidR="006F6F36" w:rsidRDefault="006F6F36" w:rsidP="00656C1A">
      <w:pPr>
        <w:spacing w:line="120" w:lineRule="atLeast"/>
        <w:jc w:val="center"/>
        <w:rPr>
          <w:sz w:val="10"/>
          <w:szCs w:val="24"/>
        </w:rPr>
      </w:pPr>
    </w:p>
    <w:p w:rsidR="006F6F36" w:rsidRPr="005541F0" w:rsidRDefault="006F6F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6F36" w:rsidRPr="005541F0" w:rsidRDefault="006F6F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F6F36" w:rsidRPr="005649E4" w:rsidRDefault="006F6F36" w:rsidP="00656C1A">
      <w:pPr>
        <w:spacing w:line="120" w:lineRule="atLeast"/>
        <w:jc w:val="center"/>
        <w:rPr>
          <w:sz w:val="18"/>
          <w:szCs w:val="24"/>
        </w:rPr>
      </w:pPr>
    </w:p>
    <w:p w:rsidR="006F6F36" w:rsidRPr="00656C1A" w:rsidRDefault="006F6F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6F36" w:rsidRPr="005541F0" w:rsidRDefault="006F6F36" w:rsidP="00656C1A">
      <w:pPr>
        <w:spacing w:line="120" w:lineRule="atLeast"/>
        <w:jc w:val="center"/>
        <w:rPr>
          <w:sz w:val="18"/>
          <w:szCs w:val="24"/>
        </w:rPr>
      </w:pPr>
    </w:p>
    <w:p w:rsidR="006F6F36" w:rsidRPr="005541F0" w:rsidRDefault="006F6F36" w:rsidP="00656C1A">
      <w:pPr>
        <w:spacing w:line="120" w:lineRule="atLeast"/>
        <w:jc w:val="center"/>
        <w:rPr>
          <w:sz w:val="20"/>
          <w:szCs w:val="24"/>
        </w:rPr>
      </w:pPr>
    </w:p>
    <w:p w:rsidR="006F6F36" w:rsidRPr="00656C1A" w:rsidRDefault="006F6F3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F6F36" w:rsidRDefault="006F6F36" w:rsidP="00656C1A">
      <w:pPr>
        <w:spacing w:line="120" w:lineRule="atLeast"/>
        <w:jc w:val="center"/>
        <w:rPr>
          <w:sz w:val="30"/>
          <w:szCs w:val="24"/>
        </w:rPr>
      </w:pPr>
    </w:p>
    <w:p w:rsidR="006F6F36" w:rsidRPr="00656C1A" w:rsidRDefault="006F6F3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F6F3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6F36" w:rsidRPr="00F8214F" w:rsidRDefault="006F6F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6F36" w:rsidRPr="00F8214F" w:rsidRDefault="00F602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6F36" w:rsidRPr="00F8214F" w:rsidRDefault="006F6F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6F36" w:rsidRPr="00F8214F" w:rsidRDefault="00F602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F6F36" w:rsidRPr="00A63FB0" w:rsidRDefault="006F6F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6F36" w:rsidRPr="00A3761A" w:rsidRDefault="00F602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F6F36" w:rsidRPr="00F8214F" w:rsidRDefault="006F6F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F6F36" w:rsidRPr="00F8214F" w:rsidRDefault="006F6F3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F6F36" w:rsidRPr="00AB4194" w:rsidRDefault="006F6F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F6F36" w:rsidRPr="00F8214F" w:rsidRDefault="00F602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6F6F36" w:rsidRPr="000C4AB5" w:rsidRDefault="006F6F36" w:rsidP="00C725A6">
      <w:pPr>
        <w:rPr>
          <w:rFonts w:cs="Times New Roman"/>
          <w:szCs w:val="28"/>
          <w:lang w:val="en-US"/>
        </w:rPr>
      </w:pPr>
    </w:p>
    <w:p w:rsidR="006F6F36" w:rsidRDefault="006F6F36" w:rsidP="006F6F36">
      <w:r>
        <w:t xml:space="preserve">О внесении изменений </w:t>
      </w:r>
    </w:p>
    <w:p w:rsidR="006F6F36" w:rsidRDefault="006F6F36" w:rsidP="006F6F36">
      <w:r>
        <w:t xml:space="preserve">в распоряжение Администрации </w:t>
      </w:r>
    </w:p>
    <w:p w:rsidR="006F6F36" w:rsidRDefault="006F6F36" w:rsidP="006F6F36">
      <w:r>
        <w:t xml:space="preserve">города от 16.04.2008 № 1081 </w:t>
      </w:r>
    </w:p>
    <w:p w:rsidR="006F6F36" w:rsidRDefault="006F6F36" w:rsidP="006F6F36">
      <w:r>
        <w:t>«Об утверждении Положения</w:t>
      </w:r>
    </w:p>
    <w:p w:rsidR="006F6F36" w:rsidRDefault="006F6F36" w:rsidP="006F6F36">
      <w:pPr>
        <w:rPr>
          <w:u w:val="single"/>
        </w:rPr>
      </w:pPr>
      <w:r>
        <w:t>о департаменте городского хозяйства»</w:t>
      </w:r>
    </w:p>
    <w:p w:rsidR="006F6F36" w:rsidRDefault="006F6F36" w:rsidP="006F6F36"/>
    <w:p w:rsidR="006F6F36" w:rsidRDefault="006F6F36" w:rsidP="006F6F36"/>
    <w:p w:rsidR="006F6F36" w:rsidRDefault="006F6F36" w:rsidP="006F6F36">
      <w:pPr>
        <w:ind w:firstLine="709"/>
        <w:jc w:val="both"/>
      </w:pPr>
      <w:r>
        <w:t>В соответствии со ст.36 Устава муниципального образования городской округ город Сургут, распоряжением Администрации города от 30.12.2005                  № 3686 «Об утверждении Регламента Администрации города»:</w:t>
      </w:r>
    </w:p>
    <w:p w:rsidR="006F6F36" w:rsidRDefault="006F6F36" w:rsidP="006F6F36">
      <w:pPr>
        <w:ind w:firstLine="709"/>
        <w:jc w:val="both"/>
      </w:pPr>
      <w:r>
        <w:t xml:space="preserve">1. Внести в распоряжение Администрации города от 16.04.2008 № 1081   «Об утверждении Положения о департаменте городского хозяйства» (с изменениями от 02.03.2009 № 416, 01.03.2010 № 537, 30.10.2012 № 3291, 18.12.2012                   № 4006, 28.03.2013 № 1079, 24.04.2013 № 1474, 05.07.2013 № 2338, 09.08.2013    № 2822, 10.10.2013 № 3497, 05.03.2014 № 511, 07.03.2014 № 560,  18.11.2014                  № 3819, 21.07.2015 № 1871, 24.02.2016 № 276, 25.05.2016 № 896, 26.10.2016                  № 2065, 27.12.2016 № 2589, 31.03.2017 № 514, 31.07.2017 № 1306, 20.11.2017                 № 2034, 28.06.2018 № 1050, 18.07.2018 № 1166) следующие изменения: </w:t>
      </w:r>
    </w:p>
    <w:p w:rsidR="006F6F36" w:rsidRDefault="006F6F36" w:rsidP="006F6F36">
      <w:pPr>
        <w:ind w:firstLine="709"/>
        <w:jc w:val="both"/>
      </w:pPr>
      <w:r>
        <w:t>в приложении к распоряжению:</w:t>
      </w:r>
    </w:p>
    <w:p w:rsidR="006F6F36" w:rsidRDefault="006F6F36" w:rsidP="006F6F36">
      <w:pPr>
        <w:ind w:firstLine="709"/>
        <w:jc w:val="both"/>
      </w:pPr>
      <w:r>
        <w:t xml:space="preserve">1.1. Подпункт 2.2 пункта 2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6F6F36" w:rsidRDefault="006F6F36" w:rsidP="006F6F36">
      <w:pPr>
        <w:ind w:firstLine="709"/>
        <w:jc w:val="both"/>
      </w:pPr>
      <w:r>
        <w:t>«2.2. Участи</w:t>
      </w:r>
      <w:r w:rsidR="00A55440">
        <w:t>я</w:t>
      </w:r>
      <w:r>
        <w:t xml:space="preserve"> в организации деятельности по накоплению (в том числе     раздельному накоплению), сбору, транспортированию, обработке, утилизации, обезвреживанию, захоронению твердых коммунальных отходов».</w:t>
      </w:r>
    </w:p>
    <w:p w:rsidR="006F6F36" w:rsidRDefault="006F6F36" w:rsidP="006F6F36">
      <w:pPr>
        <w:ind w:firstLine="709"/>
        <w:jc w:val="both"/>
      </w:pPr>
      <w:r>
        <w:t xml:space="preserve">1.2. Подпункт 2.4 пункта 2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6F6F36" w:rsidRDefault="006F6F36" w:rsidP="006F6F36">
      <w:pPr>
        <w:ind w:firstLine="709"/>
        <w:jc w:val="both"/>
      </w:pPr>
      <w:r>
        <w:t>«2.4. Организаци</w:t>
      </w:r>
      <w:r w:rsidR="00A55440">
        <w:t>и</w:t>
      </w:r>
      <w:r>
        <w:t xml:space="preserve"> в границах городского округа электро-, тепло-, газо-                  и водоснабжения населения, водоотведения, за исключением строительства     объектов инженерной инфраструктуры».</w:t>
      </w:r>
    </w:p>
    <w:p w:rsidR="006F6F36" w:rsidRDefault="006F6F36" w:rsidP="006F6F36">
      <w:pPr>
        <w:ind w:firstLine="709"/>
        <w:jc w:val="both"/>
      </w:pPr>
      <w:r>
        <w:t xml:space="preserve">1.3. Подпункт 2.3 пункта 2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6F6F36" w:rsidRDefault="006F6F36" w:rsidP="006F6F36">
      <w:pPr>
        <w:ind w:firstLine="709"/>
        <w:jc w:val="both"/>
      </w:pPr>
      <w:r>
        <w:t>«2.3. Выполняет функции ответственного структурного подразделения      по исполнению муниципальной программы «Улучшение жилищных условий населения города Сургута на 2014 – 2030 годы».</w:t>
      </w:r>
    </w:p>
    <w:p w:rsidR="006F6F36" w:rsidRDefault="006F6F36" w:rsidP="006F6F36">
      <w:pPr>
        <w:ind w:firstLine="709"/>
        <w:jc w:val="both"/>
      </w:pPr>
      <w:r>
        <w:t xml:space="preserve">1.4. Подпункт 2.4 пункта 2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6F6F36" w:rsidRDefault="006F6F36" w:rsidP="006F6F36">
      <w:pPr>
        <w:ind w:firstLine="709"/>
        <w:jc w:val="both"/>
      </w:pPr>
      <w:r>
        <w:lastRenderedPageBreak/>
        <w:t>«2.4. Организует снос строений, приспособленных для проживания,         аварийных домов, осуществляет проверку санитарного состояния территории после сноса строений, приспособленных для проживания и аварийных домов».</w:t>
      </w:r>
    </w:p>
    <w:p w:rsidR="006F6F36" w:rsidRDefault="006F6F36" w:rsidP="006F6F36">
      <w:pPr>
        <w:ind w:firstLine="709"/>
        <w:jc w:val="both"/>
      </w:pPr>
      <w:r>
        <w:t xml:space="preserve">1.5. Пункт 2 раздела </w:t>
      </w:r>
      <w:r>
        <w:rPr>
          <w:lang w:val="en-US"/>
        </w:rPr>
        <w:t>III</w:t>
      </w:r>
      <w:r>
        <w:t xml:space="preserve"> дополнить подпунктом 2.9 следующего содер-       жания:</w:t>
      </w:r>
    </w:p>
    <w:p w:rsidR="006F6F36" w:rsidRDefault="006F6F36" w:rsidP="006F6F36">
      <w:pPr>
        <w:ind w:firstLine="709"/>
        <w:jc w:val="both"/>
      </w:pPr>
      <w:r>
        <w:t>«2.9. Осуществляет заключение договоров мены муниципальных жилых помещений, предоставляемых гражданам (юридическим лицам) взамен жилых помещений, расположенных в аварийных домах</w:t>
      </w:r>
      <w:r w:rsidRPr="00A55440">
        <w:rPr>
          <w:color w:val="FFFFFF" w:themeColor="background1"/>
        </w:rPr>
        <w:t>,</w:t>
      </w:r>
      <w:r>
        <w:t xml:space="preserve"> и подлежащих сносу, в порядке и сроки, установленные муниципальными правовыми актами».</w:t>
      </w:r>
    </w:p>
    <w:p w:rsidR="006F6F36" w:rsidRDefault="006F6F36" w:rsidP="006F6F36">
      <w:pPr>
        <w:ind w:firstLine="709"/>
        <w:jc w:val="both"/>
      </w:pPr>
      <w:r>
        <w:t xml:space="preserve">1.6. Пункт 8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6F6F36" w:rsidRPr="006F6F36" w:rsidRDefault="006F6F36" w:rsidP="006F6F36">
      <w:pPr>
        <w:ind w:firstLine="709"/>
        <w:jc w:val="both"/>
        <w:rPr>
          <w:spacing w:val="-6"/>
          <w:szCs w:val="28"/>
        </w:rPr>
      </w:pPr>
      <w:r w:rsidRPr="006F6F36">
        <w:rPr>
          <w:spacing w:val="-6"/>
          <w:szCs w:val="28"/>
        </w:rPr>
        <w:t>«8. Функции в сфере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 участвует в органи</w:t>
      </w:r>
      <w:r>
        <w:rPr>
          <w:spacing w:val="-6"/>
          <w:szCs w:val="28"/>
        </w:rPr>
        <w:t xml:space="preserve">-       </w:t>
      </w:r>
      <w:r w:rsidRPr="006F6F36">
        <w:rPr>
          <w:spacing w:val="-6"/>
          <w:szCs w:val="28"/>
        </w:rPr>
        <w:t xml:space="preserve">зации деятельности по накоплению (в том числе раздельному накоплению), сбору, транспортированию, обработке, утилизации, обезвреживанию, захоронению </w:t>
      </w:r>
      <w:r>
        <w:rPr>
          <w:spacing w:val="-6"/>
          <w:szCs w:val="28"/>
        </w:rPr>
        <w:t xml:space="preserve">         </w:t>
      </w:r>
      <w:r w:rsidRPr="006F6F36">
        <w:rPr>
          <w:spacing w:val="-6"/>
          <w:szCs w:val="28"/>
        </w:rPr>
        <w:t>твердых коммунальных отходов».</w:t>
      </w:r>
    </w:p>
    <w:p w:rsidR="006F6F36" w:rsidRDefault="006F6F36" w:rsidP="006F6F36">
      <w:pPr>
        <w:ind w:firstLine="709"/>
        <w:jc w:val="both"/>
        <w:rPr>
          <w:szCs w:val="24"/>
        </w:rPr>
      </w:pPr>
      <w:r>
        <w:rPr>
          <w:szCs w:val="28"/>
        </w:rPr>
        <w:t xml:space="preserve">1.7. </w:t>
      </w:r>
      <w:r>
        <w:t xml:space="preserve">Пункт 10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6F6F36" w:rsidRDefault="006F6F36" w:rsidP="006F6F36">
      <w:pPr>
        <w:ind w:firstLine="709"/>
        <w:jc w:val="both"/>
      </w:pPr>
      <w:r>
        <w:rPr>
          <w:szCs w:val="28"/>
        </w:rPr>
        <w:t>«10. Функции по о</w:t>
      </w:r>
      <w:r>
        <w:t>рганизации в границах городского округа электро-, тепло-, газо- и водоснабжения населения, водоотведения, за исключением        строительства объектов инженерной инфраструктуры».</w:t>
      </w:r>
    </w:p>
    <w:p w:rsidR="006F6F36" w:rsidRPr="006F6F36" w:rsidRDefault="006F6F36" w:rsidP="006F6F36">
      <w:pPr>
        <w:ind w:firstLine="709"/>
        <w:jc w:val="both"/>
        <w:rPr>
          <w:spacing w:val="-4"/>
        </w:rPr>
      </w:pPr>
      <w:r w:rsidRPr="006F6F36">
        <w:rPr>
          <w:spacing w:val="-4"/>
        </w:rPr>
        <w:t xml:space="preserve">1.8. Подпункт 16.4 пункта 10 раздела </w:t>
      </w:r>
      <w:r w:rsidRPr="006F6F36">
        <w:rPr>
          <w:spacing w:val="-4"/>
          <w:lang w:val="en-US"/>
        </w:rPr>
        <w:t>III</w:t>
      </w:r>
      <w:r w:rsidRPr="006F6F36">
        <w:rPr>
          <w:spacing w:val="-4"/>
        </w:rPr>
        <w:t xml:space="preserve"> изложить в следующей редакции:</w:t>
      </w:r>
    </w:p>
    <w:p w:rsidR="006F6F36" w:rsidRPr="006F6F36" w:rsidRDefault="006F6F36" w:rsidP="006F6F36">
      <w:pPr>
        <w:ind w:firstLine="709"/>
        <w:jc w:val="both"/>
        <w:rPr>
          <w:spacing w:val="-4"/>
          <w:szCs w:val="28"/>
        </w:rPr>
      </w:pPr>
      <w:r w:rsidRPr="006F6F36">
        <w:rPr>
          <w:spacing w:val="-4"/>
          <w:szCs w:val="28"/>
        </w:rPr>
        <w:t>«16.4. Осуществляет подготовку проектов муниципальных правовых актов:</w:t>
      </w:r>
    </w:p>
    <w:p w:rsidR="006F6F36" w:rsidRDefault="006F6F36" w:rsidP="006F6F36">
      <w:pPr>
        <w:ind w:firstLine="709"/>
        <w:jc w:val="both"/>
        <w:rPr>
          <w:szCs w:val="28"/>
        </w:rPr>
      </w:pPr>
      <w:r>
        <w:rPr>
          <w:szCs w:val="28"/>
        </w:rPr>
        <w:t>- об утверждении порядка предоставления всех видов субсидий за счет средств местного бюджета;</w:t>
      </w:r>
    </w:p>
    <w:p w:rsidR="006F6F36" w:rsidRPr="006F6F36" w:rsidRDefault="006F6F36" w:rsidP="006F6F36">
      <w:pPr>
        <w:ind w:firstLine="709"/>
        <w:jc w:val="both"/>
        <w:rPr>
          <w:spacing w:val="-4"/>
          <w:szCs w:val="24"/>
        </w:rPr>
      </w:pPr>
      <w:r w:rsidRPr="006F6F36">
        <w:rPr>
          <w:spacing w:val="-4"/>
          <w:szCs w:val="28"/>
        </w:rPr>
        <w:t>- об утверждении перечня получателей субсидии и объема предоставляемых субсидий».</w:t>
      </w:r>
    </w:p>
    <w:p w:rsidR="006F6F36" w:rsidRDefault="006F6F36" w:rsidP="006F6F36">
      <w:pPr>
        <w:ind w:firstLine="709"/>
        <w:jc w:val="both"/>
      </w:pPr>
      <w:r>
        <w:t>2. Управлению документационного и информационного обеспечения       разместить настоящее распоряжение на официальном портале Администрации города.</w:t>
      </w:r>
    </w:p>
    <w:p w:rsidR="006F6F36" w:rsidRDefault="006F6F36" w:rsidP="006F6F36">
      <w:pPr>
        <w:ind w:firstLine="709"/>
        <w:jc w:val="both"/>
      </w:pPr>
      <w:r>
        <w:t>3. Контроль за выполнением распоряжения оставляю за собой.</w:t>
      </w:r>
    </w:p>
    <w:p w:rsidR="006F6F36" w:rsidRDefault="006F6F36" w:rsidP="006F6F36">
      <w:pPr>
        <w:pStyle w:val="a7"/>
        <w:ind w:firstLine="709"/>
      </w:pPr>
    </w:p>
    <w:p w:rsidR="006F6F36" w:rsidRDefault="006F6F36" w:rsidP="006F6F36">
      <w:pPr>
        <w:pStyle w:val="a7"/>
      </w:pPr>
    </w:p>
    <w:p w:rsidR="006F6F36" w:rsidRDefault="006F6F36" w:rsidP="006F6F36">
      <w:pPr>
        <w:pStyle w:val="a7"/>
      </w:pPr>
    </w:p>
    <w:p w:rsidR="006F6F36" w:rsidRDefault="006F6F36" w:rsidP="006F6F36">
      <w:pPr>
        <w:rPr>
          <w:color w:val="000000"/>
        </w:rPr>
      </w:pPr>
      <w:r>
        <w:rPr>
          <w:color w:val="000000"/>
        </w:rPr>
        <w:t>Глав</w:t>
      </w:r>
      <w:r w:rsidR="00A0083E">
        <w:rPr>
          <w:color w:val="000000"/>
        </w:rPr>
        <w:t>а</w:t>
      </w:r>
      <w:r>
        <w:rPr>
          <w:color w:val="000000"/>
        </w:rPr>
        <w:t xml:space="preserve"> города                                                                                          В.Н. Шувалов</w:t>
      </w:r>
    </w:p>
    <w:sectPr w:rsidR="006F6F36" w:rsidSect="006F6F3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94" w:rsidRDefault="00945594">
      <w:r>
        <w:separator/>
      </w:r>
    </w:p>
  </w:endnote>
  <w:endnote w:type="continuationSeparator" w:id="0">
    <w:p w:rsidR="00945594" w:rsidRDefault="0094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94" w:rsidRDefault="00945594">
      <w:r>
        <w:separator/>
      </w:r>
    </w:p>
  </w:footnote>
  <w:footnote w:type="continuationSeparator" w:id="0">
    <w:p w:rsidR="00945594" w:rsidRDefault="0094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601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025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602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0A29"/>
    <w:multiLevelType w:val="multilevel"/>
    <w:tmpl w:val="FBFEF1EC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6"/>
    <w:rsid w:val="00026011"/>
    <w:rsid w:val="00226A5C"/>
    <w:rsid w:val="00235811"/>
    <w:rsid w:val="00243839"/>
    <w:rsid w:val="006F6F36"/>
    <w:rsid w:val="00945594"/>
    <w:rsid w:val="00A0083E"/>
    <w:rsid w:val="00A55440"/>
    <w:rsid w:val="00C34CD3"/>
    <w:rsid w:val="00F077CC"/>
    <w:rsid w:val="00F6025C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CD3FF-3B4D-4BB7-BD65-A8B3DD9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6F36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6F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6F36"/>
    <w:rPr>
      <w:rFonts w:ascii="Times New Roman" w:hAnsi="Times New Roman"/>
      <w:sz w:val="28"/>
    </w:rPr>
  </w:style>
  <w:style w:type="character" w:styleId="a6">
    <w:name w:val="page number"/>
    <w:basedOn w:val="a0"/>
    <w:rsid w:val="006F6F36"/>
  </w:style>
  <w:style w:type="character" w:customStyle="1" w:styleId="10">
    <w:name w:val="Заголовок 1 Знак"/>
    <w:basedOn w:val="a0"/>
    <w:link w:val="1"/>
    <w:rsid w:val="006F6F36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6F6F36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F6F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2019-01-14T08:43:00Z</cp:lastPrinted>
  <dcterms:created xsi:type="dcterms:W3CDTF">2019-01-18T08:59:00Z</dcterms:created>
  <dcterms:modified xsi:type="dcterms:W3CDTF">2019-01-18T08:59:00Z</dcterms:modified>
</cp:coreProperties>
</file>