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70" w:rsidRDefault="000E5B70" w:rsidP="00656C1A">
      <w:pPr>
        <w:spacing w:line="120" w:lineRule="atLeast"/>
        <w:jc w:val="center"/>
        <w:rPr>
          <w:sz w:val="24"/>
          <w:szCs w:val="24"/>
        </w:rPr>
      </w:pPr>
    </w:p>
    <w:p w:rsidR="000E5B70" w:rsidRDefault="000E5B70" w:rsidP="00656C1A">
      <w:pPr>
        <w:spacing w:line="120" w:lineRule="atLeast"/>
        <w:jc w:val="center"/>
        <w:rPr>
          <w:sz w:val="24"/>
          <w:szCs w:val="24"/>
        </w:rPr>
      </w:pPr>
    </w:p>
    <w:p w:rsidR="000E5B70" w:rsidRPr="00852378" w:rsidRDefault="000E5B70" w:rsidP="00656C1A">
      <w:pPr>
        <w:spacing w:line="120" w:lineRule="atLeast"/>
        <w:jc w:val="center"/>
        <w:rPr>
          <w:sz w:val="10"/>
          <w:szCs w:val="10"/>
        </w:rPr>
      </w:pPr>
    </w:p>
    <w:p w:rsidR="000E5B70" w:rsidRDefault="000E5B70" w:rsidP="00656C1A">
      <w:pPr>
        <w:spacing w:line="120" w:lineRule="atLeast"/>
        <w:jc w:val="center"/>
        <w:rPr>
          <w:sz w:val="10"/>
          <w:szCs w:val="24"/>
        </w:rPr>
      </w:pPr>
    </w:p>
    <w:p w:rsidR="000E5B70" w:rsidRPr="005541F0" w:rsidRDefault="000E5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5B70" w:rsidRPr="005541F0" w:rsidRDefault="000E5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5B70" w:rsidRPr="005649E4" w:rsidRDefault="000E5B70" w:rsidP="00656C1A">
      <w:pPr>
        <w:spacing w:line="120" w:lineRule="atLeast"/>
        <w:jc w:val="center"/>
        <w:rPr>
          <w:sz w:val="18"/>
          <w:szCs w:val="24"/>
        </w:rPr>
      </w:pPr>
    </w:p>
    <w:p w:rsidR="000E5B70" w:rsidRPr="00656C1A" w:rsidRDefault="000E5B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5B70" w:rsidRPr="005541F0" w:rsidRDefault="000E5B70" w:rsidP="00656C1A">
      <w:pPr>
        <w:spacing w:line="120" w:lineRule="atLeast"/>
        <w:jc w:val="center"/>
        <w:rPr>
          <w:sz w:val="18"/>
          <w:szCs w:val="24"/>
        </w:rPr>
      </w:pPr>
    </w:p>
    <w:p w:rsidR="000E5B70" w:rsidRPr="005541F0" w:rsidRDefault="000E5B70" w:rsidP="00656C1A">
      <w:pPr>
        <w:spacing w:line="120" w:lineRule="atLeast"/>
        <w:jc w:val="center"/>
        <w:rPr>
          <w:sz w:val="20"/>
          <w:szCs w:val="24"/>
        </w:rPr>
      </w:pPr>
    </w:p>
    <w:p w:rsidR="000E5B70" w:rsidRPr="00656C1A" w:rsidRDefault="000E5B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5B70" w:rsidRDefault="000E5B70" w:rsidP="00656C1A">
      <w:pPr>
        <w:spacing w:line="120" w:lineRule="atLeast"/>
        <w:jc w:val="center"/>
        <w:rPr>
          <w:sz w:val="30"/>
          <w:szCs w:val="24"/>
        </w:rPr>
      </w:pPr>
    </w:p>
    <w:p w:rsidR="000E5B70" w:rsidRPr="00656C1A" w:rsidRDefault="000E5B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5B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5B70" w:rsidRPr="00F8214F" w:rsidRDefault="000E5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5B70" w:rsidRPr="00F8214F" w:rsidRDefault="003972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5B70" w:rsidRPr="00F8214F" w:rsidRDefault="000E5B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5B70" w:rsidRPr="00F8214F" w:rsidRDefault="003972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E5B70" w:rsidRPr="00A63FB0" w:rsidRDefault="000E5B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5B70" w:rsidRPr="00A3761A" w:rsidRDefault="003972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E5B70" w:rsidRPr="00F8214F" w:rsidRDefault="000E5B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5B70" w:rsidRPr="00F8214F" w:rsidRDefault="000E5B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5B70" w:rsidRPr="00AB4194" w:rsidRDefault="000E5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5B70" w:rsidRPr="00F8214F" w:rsidRDefault="003972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</w:t>
            </w:r>
          </w:p>
        </w:tc>
      </w:tr>
    </w:tbl>
    <w:p w:rsidR="000E5B70" w:rsidRPr="000C4AB5" w:rsidRDefault="000E5B70" w:rsidP="00C725A6">
      <w:pPr>
        <w:rPr>
          <w:rFonts w:cs="Times New Roman"/>
          <w:szCs w:val="28"/>
          <w:lang w:val="en-US"/>
        </w:rPr>
      </w:pPr>
    </w:p>
    <w:p w:rsidR="000E5B70" w:rsidRDefault="000E5B70" w:rsidP="000E5B70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>на возмещение недополученных доходов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 xml:space="preserve">организациям, осуществляющим 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 xml:space="preserve">реализацию населению сжиженного </w:t>
      </w:r>
    </w:p>
    <w:p w:rsidR="000E5B70" w:rsidRDefault="000E5B70" w:rsidP="000E5B70">
      <w:pPr>
        <w:rPr>
          <w:szCs w:val="28"/>
        </w:rPr>
      </w:pPr>
      <w:r>
        <w:rPr>
          <w:szCs w:val="28"/>
        </w:rPr>
        <w:t>газа по социально ориентированным</w:t>
      </w:r>
    </w:p>
    <w:p w:rsidR="000E5B70" w:rsidRPr="00BE5538" w:rsidRDefault="000E5B70" w:rsidP="000E5B70">
      <w:pPr>
        <w:rPr>
          <w:szCs w:val="28"/>
        </w:rPr>
      </w:pPr>
      <w:r>
        <w:rPr>
          <w:szCs w:val="28"/>
        </w:rPr>
        <w:t>розничным ценам</w:t>
      </w:r>
    </w:p>
    <w:p w:rsidR="000E5B70" w:rsidRDefault="000E5B70" w:rsidP="000E5B70">
      <w:pPr>
        <w:pStyle w:val="a7"/>
      </w:pPr>
    </w:p>
    <w:p w:rsidR="000E5B70" w:rsidRDefault="000E5B70" w:rsidP="000E5B70">
      <w:pPr>
        <w:pStyle w:val="a7"/>
      </w:pPr>
    </w:p>
    <w:p w:rsidR="000E5B70" w:rsidRPr="008A4770" w:rsidRDefault="000E5B70" w:rsidP="000E5B70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FE1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Правительства Ханты-Мансийского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автономного </w:t>
      </w:r>
      <w:r w:rsidRPr="007D1C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Югры от 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>.10.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2018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1CB2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1C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347-п «О государственной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7D1C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программе Ханты-Мансийского автономного округа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7D1CB2">
        <w:rPr>
          <w:rFonts w:ascii="Times New Roman" w:hAnsi="Times New Roman" w:cs="Times New Roman"/>
          <w:b w:val="0"/>
          <w:color w:val="auto"/>
          <w:sz w:val="28"/>
          <w:szCs w:val="28"/>
        </w:rPr>
        <w:t>Югры «Жилищно-коммунальный комплекс и городская среда», решением Думы города</w:t>
      </w:r>
      <w:r w:rsidRPr="008A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>.12.</w:t>
      </w:r>
      <w:r w:rsidRPr="008A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2018 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8A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380-VI ДГ «О бюджете городского округа город Сургут на 2019 год </w:t>
      </w:r>
      <w:r w:rsidR="009C6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</w:t>
      </w:r>
      <w:r w:rsidRPr="008A4770">
        <w:rPr>
          <w:rFonts w:ascii="Times New Roman" w:hAnsi="Times New Roman" w:cs="Times New Roman"/>
          <w:b w:val="0"/>
          <w:color w:val="auto"/>
          <w:sz w:val="28"/>
          <w:szCs w:val="28"/>
        </w:rPr>
        <w:t>и плановый период 2020 – 2021 годов»:</w:t>
      </w:r>
    </w:p>
    <w:p w:rsidR="000E5B70" w:rsidRDefault="000E5B70" w:rsidP="000E5B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8A47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перечень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 предоставляемой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субсидии 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ценам, в 2019 году согласно приложению.</w:t>
      </w:r>
    </w:p>
    <w:p w:rsidR="000E5B70" w:rsidRPr="004135CA" w:rsidRDefault="000E5B70" w:rsidP="000E5B70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</w:t>
      </w:r>
      <w:r w:rsidRPr="00825FEB">
        <w:rPr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bookmarkEnd w:id="5"/>
    <w:p w:rsidR="000E5B70" w:rsidRDefault="000E5B70" w:rsidP="000E5B70">
      <w:pPr>
        <w:ind w:firstLine="567"/>
      </w:pPr>
      <w:r>
        <w:t>3. Контроль за выполнением распоряжения оставляю за собой.</w:t>
      </w:r>
    </w:p>
    <w:p w:rsidR="000E5B70" w:rsidRDefault="000E5B70" w:rsidP="000E5B70"/>
    <w:p w:rsidR="000E5B70" w:rsidRDefault="000E5B70" w:rsidP="000E5B70"/>
    <w:p w:rsidR="000E5B70" w:rsidRDefault="000E5B70" w:rsidP="000E5B70"/>
    <w:p w:rsidR="000E5B70" w:rsidRDefault="000E5B70" w:rsidP="000E5B7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0E5B70" w:rsidRDefault="000E5B70" w:rsidP="000E5B70">
      <w:pPr>
        <w:sectPr w:rsidR="000E5B70" w:rsidSect="000E5B7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5B70" w:rsidRDefault="000E5B70" w:rsidP="000E5B70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0E5B70" w:rsidRPr="0013761D" w:rsidRDefault="000E5B70" w:rsidP="000E5B70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0E5B70" w:rsidRPr="0013761D" w:rsidRDefault="000E5B70" w:rsidP="000E5B70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0E5B70" w:rsidRPr="0013761D" w:rsidRDefault="000E5B70" w:rsidP="000E5B70">
      <w:pPr>
        <w:ind w:firstLine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0E5B70" w:rsidRDefault="000E5B70" w:rsidP="000E5B70">
      <w:pPr>
        <w:ind w:firstLine="10490"/>
      </w:pPr>
    </w:p>
    <w:p w:rsidR="000E5B70" w:rsidRPr="0013761D" w:rsidRDefault="000E5B70" w:rsidP="000E5B70">
      <w:pPr>
        <w:ind w:firstLine="10490"/>
      </w:pPr>
    </w:p>
    <w:p w:rsidR="000E5B70" w:rsidRDefault="000E5B70" w:rsidP="000E5B70">
      <w:pPr>
        <w:jc w:val="center"/>
      </w:pPr>
      <w:r w:rsidRPr="0013761D">
        <w:t>Перечень</w:t>
      </w:r>
    </w:p>
    <w:p w:rsidR="000E5B70" w:rsidRDefault="000E5B70" w:rsidP="000E5B70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0E5B70" w:rsidRDefault="000E5B70" w:rsidP="000E5B70">
      <w:pPr>
        <w:jc w:val="center"/>
      </w:pPr>
      <w:r w:rsidRPr="0013761D">
        <w:t>в 201</w:t>
      </w:r>
      <w:r>
        <w:t xml:space="preserve">9 </w:t>
      </w:r>
      <w:r w:rsidRPr="0013761D">
        <w:t>году</w:t>
      </w:r>
    </w:p>
    <w:p w:rsidR="000E5B70" w:rsidRPr="0013761D" w:rsidRDefault="000E5B70" w:rsidP="000E5B70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0E5B70" w:rsidRPr="000E5B70" w:rsidTr="000416D6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Сумма,</w:t>
            </w:r>
          </w:p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всего</w:t>
            </w:r>
          </w:p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В том числе</w:t>
            </w:r>
          </w:p>
        </w:tc>
      </w:tr>
      <w:tr w:rsidR="000E5B70" w:rsidRPr="000E5B70" w:rsidTr="000416D6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E5B70" w:rsidRPr="000E5B70" w:rsidRDefault="000E5B70" w:rsidP="000416D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за счет средств </w:t>
            </w:r>
          </w:p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местного </w:t>
            </w:r>
            <w:r w:rsidRPr="000E5B70">
              <w:rPr>
                <w:sz w:val="24"/>
                <w:szCs w:val="24"/>
              </w:rPr>
              <w:br/>
              <w:t>бюджета</w:t>
            </w:r>
          </w:p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за счет средств </w:t>
            </w:r>
          </w:p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бюджетов </w:t>
            </w:r>
            <w:r w:rsidRPr="000E5B70">
              <w:rPr>
                <w:sz w:val="24"/>
                <w:szCs w:val="24"/>
              </w:rPr>
              <w:br/>
              <w:t>других уровней (руб.)</w:t>
            </w:r>
          </w:p>
        </w:tc>
      </w:tr>
      <w:tr w:rsidR="000E5B70" w:rsidRPr="000E5B70" w:rsidTr="000416D6">
        <w:tc>
          <w:tcPr>
            <w:tcW w:w="5495" w:type="dxa"/>
            <w:shd w:val="clear" w:color="auto" w:fill="auto"/>
          </w:tcPr>
          <w:p w:rsid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Субсидия на возмещение недополученных </w:t>
            </w:r>
          </w:p>
          <w:p w:rsid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доходов организациям, осуществляющим </w:t>
            </w:r>
          </w:p>
          <w:p w:rsidR="000E5B70" w:rsidRP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реализацию населению сжиженного газа 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7 746 400,00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7 746 400,00</w:t>
            </w:r>
          </w:p>
        </w:tc>
      </w:tr>
      <w:tr w:rsidR="000E5B70" w:rsidRPr="000E5B70" w:rsidTr="000416D6">
        <w:tc>
          <w:tcPr>
            <w:tcW w:w="5495" w:type="dxa"/>
            <w:shd w:val="clear" w:color="auto" w:fill="auto"/>
          </w:tcPr>
          <w:p w:rsid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В том числе кредиторская задолженность </w:t>
            </w:r>
          </w:p>
          <w:p w:rsidR="000E5B70" w:rsidRP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2018 года</w:t>
            </w:r>
          </w:p>
        </w:tc>
        <w:tc>
          <w:tcPr>
            <w:tcW w:w="709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74 796,78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74 796,78</w:t>
            </w:r>
          </w:p>
        </w:tc>
      </w:tr>
      <w:tr w:rsidR="000E5B70" w:rsidRPr="000E5B70" w:rsidTr="000416D6">
        <w:tc>
          <w:tcPr>
            <w:tcW w:w="14850" w:type="dxa"/>
            <w:gridSpan w:val="7"/>
            <w:shd w:val="clear" w:color="auto" w:fill="auto"/>
          </w:tcPr>
          <w:p w:rsidR="000E5B70" w:rsidRPr="000E5B70" w:rsidRDefault="000E5B70" w:rsidP="000E5B70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В том числе по получателям субсидии</w:t>
            </w:r>
          </w:p>
        </w:tc>
      </w:tr>
      <w:tr w:rsidR="000E5B70" w:rsidRPr="000E5B70" w:rsidTr="000416D6">
        <w:tc>
          <w:tcPr>
            <w:tcW w:w="5495" w:type="dxa"/>
            <w:shd w:val="clear" w:color="auto" w:fill="auto"/>
          </w:tcPr>
          <w:p w:rsidR="000E5B70" w:rsidRP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Акционерное общество 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74 796,78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74 796,78</w:t>
            </w:r>
          </w:p>
        </w:tc>
      </w:tr>
      <w:tr w:rsidR="000E5B70" w:rsidRPr="000E5B70" w:rsidTr="000416D6">
        <w:tc>
          <w:tcPr>
            <w:tcW w:w="5495" w:type="dxa"/>
            <w:shd w:val="clear" w:color="auto" w:fill="auto"/>
          </w:tcPr>
          <w:p w:rsidR="000E5B70" w:rsidRDefault="000E5B70" w:rsidP="000E5B70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В том числе кредиторская задолженность </w:t>
            </w:r>
          </w:p>
          <w:p w:rsidR="000E5B70" w:rsidRPr="000E5B70" w:rsidRDefault="000E5B70" w:rsidP="000E5B70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 xml:space="preserve">2018 года </w:t>
            </w:r>
          </w:p>
        </w:tc>
        <w:tc>
          <w:tcPr>
            <w:tcW w:w="709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74 796,78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74 796,78</w:t>
            </w:r>
          </w:p>
        </w:tc>
      </w:tr>
      <w:tr w:rsidR="000E5B70" w:rsidRPr="000E5B70" w:rsidTr="000416D6">
        <w:tc>
          <w:tcPr>
            <w:tcW w:w="5495" w:type="dxa"/>
            <w:shd w:val="clear" w:color="auto" w:fill="auto"/>
          </w:tcPr>
          <w:p w:rsidR="000E5B70" w:rsidRPr="000E5B70" w:rsidRDefault="000E5B70" w:rsidP="000416D6">
            <w:pPr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7 671 603,22</w:t>
            </w:r>
          </w:p>
        </w:tc>
        <w:tc>
          <w:tcPr>
            <w:tcW w:w="2410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E5B70" w:rsidRPr="000E5B70" w:rsidRDefault="000E5B70" w:rsidP="000416D6">
            <w:pPr>
              <w:jc w:val="center"/>
              <w:rPr>
                <w:sz w:val="24"/>
                <w:szCs w:val="24"/>
              </w:rPr>
            </w:pPr>
            <w:r w:rsidRPr="000E5B70">
              <w:rPr>
                <w:sz w:val="24"/>
                <w:szCs w:val="24"/>
              </w:rPr>
              <w:t>7 671 603,22</w:t>
            </w:r>
          </w:p>
        </w:tc>
      </w:tr>
    </w:tbl>
    <w:p w:rsidR="000E5B70" w:rsidRDefault="000E5B70" w:rsidP="000E5B70">
      <w:pPr>
        <w:jc w:val="both"/>
        <w:rPr>
          <w:sz w:val="24"/>
          <w:szCs w:val="24"/>
        </w:rPr>
      </w:pPr>
    </w:p>
    <w:p w:rsidR="000E5B70" w:rsidRPr="000E5B70" w:rsidRDefault="000E5B70" w:rsidP="000E5B70">
      <w:pPr>
        <w:jc w:val="both"/>
        <w:rPr>
          <w:sz w:val="24"/>
          <w:szCs w:val="24"/>
        </w:rPr>
      </w:pPr>
      <w:r w:rsidRPr="000E5B70">
        <w:rPr>
          <w:sz w:val="24"/>
          <w:szCs w:val="24"/>
        </w:rPr>
        <w:t>Примечание: департамент*</w:t>
      </w:r>
      <w:r>
        <w:rPr>
          <w:sz w:val="24"/>
          <w:szCs w:val="24"/>
        </w:rPr>
        <w:t xml:space="preserve"> –</w:t>
      </w:r>
      <w:r w:rsidRPr="000E5B70">
        <w:rPr>
          <w:sz w:val="24"/>
          <w:szCs w:val="24"/>
        </w:rPr>
        <w:t xml:space="preserve"> нераспределенный объем субсидии до определения получателей субсидий</w:t>
      </w:r>
      <w:r>
        <w:rPr>
          <w:sz w:val="24"/>
          <w:szCs w:val="24"/>
        </w:rPr>
        <w:t>.</w:t>
      </w:r>
    </w:p>
    <w:p w:rsidR="007560C1" w:rsidRPr="000E5B70" w:rsidRDefault="007560C1" w:rsidP="000E5B70">
      <w:pPr>
        <w:rPr>
          <w:sz w:val="24"/>
          <w:szCs w:val="24"/>
        </w:rPr>
      </w:pPr>
    </w:p>
    <w:sectPr w:rsidR="007560C1" w:rsidRPr="000E5B70" w:rsidSect="006768F9">
      <w:headerReference w:type="default" r:id="rId7"/>
      <w:pgSz w:w="16838" w:h="11906" w:orient="landscape" w:code="9"/>
      <w:pgMar w:top="1701" w:right="1134" w:bottom="42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F5" w:rsidRDefault="002B49F5">
      <w:r>
        <w:separator/>
      </w:r>
    </w:p>
  </w:endnote>
  <w:endnote w:type="continuationSeparator" w:id="0">
    <w:p w:rsidR="002B49F5" w:rsidRDefault="002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F5" w:rsidRDefault="002B49F5">
      <w:r>
        <w:separator/>
      </w:r>
    </w:p>
  </w:footnote>
  <w:footnote w:type="continuationSeparator" w:id="0">
    <w:p w:rsidR="002B49F5" w:rsidRDefault="002B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22BA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44F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972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322B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5B70">
      <w:rPr>
        <w:noProof/>
      </w:rPr>
      <w:t>3</w:t>
    </w:r>
    <w:r>
      <w:fldChar w:fldCharType="end"/>
    </w:r>
  </w:p>
  <w:p w:rsidR="001C1788" w:rsidRDefault="003972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70"/>
    <w:rsid w:val="000E5B70"/>
    <w:rsid w:val="00131485"/>
    <w:rsid w:val="002B49F5"/>
    <w:rsid w:val="00322BAA"/>
    <w:rsid w:val="0039724B"/>
    <w:rsid w:val="004F1DAF"/>
    <w:rsid w:val="007560C1"/>
    <w:rsid w:val="009C6320"/>
    <w:rsid w:val="00A5590F"/>
    <w:rsid w:val="00A944F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ACEF-D96D-47C1-A20F-355F6A7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5B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B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70"/>
    <w:rPr>
      <w:rFonts w:ascii="Times New Roman" w:hAnsi="Times New Roman"/>
      <w:sz w:val="28"/>
    </w:rPr>
  </w:style>
  <w:style w:type="character" w:styleId="a6">
    <w:name w:val="page number"/>
    <w:basedOn w:val="a0"/>
    <w:rsid w:val="000E5B70"/>
  </w:style>
  <w:style w:type="character" w:customStyle="1" w:styleId="10">
    <w:name w:val="Заголовок 1 Знак"/>
    <w:basedOn w:val="a0"/>
    <w:link w:val="1"/>
    <w:rsid w:val="000E5B7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0E5B70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E5B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2019-01-29T05:38:00Z</cp:lastPrinted>
  <dcterms:created xsi:type="dcterms:W3CDTF">2019-01-31T10:38:00Z</dcterms:created>
  <dcterms:modified xsi:type="dcterms:W3CDTF">2019-01-31T10:38:00Z</dcterms:modified>
</cp:coreProperties>
</file>