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66" w:rsidRDefault="00BF0C66" w:rsidP="00656C1A">
      <w:pPr>
        <w:spacing w:line="120" w:lineRule="atLeast"/>
        <w:jc w:val="center"/>
        <w:rPr>
          <w:sz w:val="24"/>
          <w:szCs w:val="24"/>
        </w:rPr>
      </w:pPr>
    </w:p>
    <w:p w:rsidR="00BF0C66" w:rsidRDefault="00BF0C66" w:rsidP="00656C1A">
      <w:pPr>
        <w:spacing w:line="120" w:lineRule="atLeast"/>
        <w:jc w:val="center"/>
        <w:rPr>
          <w:sz w:val="24"/>
          <w:szCs w:val="24"/>
        </w:rPr>
      </w:pPr>
    </w:p>
    <w:p w:rsidR="00BF0C66" w:rsidRPr="00852378" w:rsidRDefault="00BF0C66" w:rsidP="00656C1A">
      <w:pPr>
        <w:spacing w:line="120" w:lineRule="atLeast"/>
        <w:jc w:val="center"/>
        <w:rPr>
          <w:sz w:val="10"/>
          <w:szCs w:val="10"/>
        </w:rPr>
      </w:pPr>
    </w:p>
    <w:p w:rsidR="00BF0C66" w:rsidRDefault="00BF0C66" w:rsidP="00656C1A">
      <w:pPr>
        <w:spacing w:line="120" w:lineRule="atLeast"/>
        <w:jc w:val="center"/>
        <w:rPr>
          <w:sz w:val="10"/>
          <w:szCs w:val="24"/>
        </w:rPr>
      </w:pPr>
    </w:p>
    <w:p w:rsidR="00BF0C66" w:rsidRPr="005541F0" w:rsidRDefault="00BF0C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0C66" w:rsidRPr="005541F0" w:rsidRDefault="00BF0C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0C66" w:rsidRPr="005649E4" w:rsidRDefault="00BF0C66" w:rsidP="00656C1A">
      <w:pPr>
        <w:spacing w:line="120" w:lineRule="atLeast"/>
        <w:jc w:val="center"/>
        <w:rPr>
          <w:sz w:val="18"/>
          <w:szCs w:val="24"/>
        </w:rPr>
      </w:pPr>
    </w:p>
    <w:p w:rsidR="00BF0C66" w:rsidRPr="00656C1A" w:rsidRDefault="00BF0C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0C66" w:rsidRPr="005541F0" w:rsidRDefault="00BF0C66" w:rsidP="00656C1A">
      <w:pPr>
        <w:spacing w:line="120" w:lineRule="atLeast"/>
        <w:jc w:val="center"/>
        <w:rPr>
          <w:sz w:val="18"/>
          <w:szCs w:val="24"/>
        </w:rPr>
      </w:pPr>
    </w:p>
    <w:p w:rsidR="00BF0C66" w:rsidRPr="005541F0" w:rsidRDefault="00BF0C66" w:rsidP="00656C1A">
      <w:pPr>
        <w:spacing w:line="120" w:lineRule="atLeast"/>
        <w:jc w:val="center"/>
        <w:rPr>
          <w:sz w:val="20"/>
          <w:szCs w:val="24"/>
        </w:rPr>
      </w:pPr>
    </w:p>
    <w:p w:rsidR="00BF0C66" w:rsidRPr="00656C1A" w:rsidRDefault="00BF0C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F0C66" w:rsidRDefault="00BF0C66" w:rsidP="00656C1A">
      <w:pPr>
        <w:spacing w:line="120" w:lineRule="atLeast"/>
        <w:jc w:val="center"/>
        <w:rPr>
          <w:sz w:val="30"/>
          <w:szCs w:val="24"/>
        </w:rPr>
      </w:pPr>
    </w:p>
    <w:p w:rsidR="00BF0C66" w:rsidRPr="00656C1A" w:rsidRDefault="00BF0C6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F0C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0C66" w:rsidRPr="00F8214F" w:rsidRDefault="00BF0C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0C66" w:rsidRPr="00F8214F" w:rsidRDefault="007871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0C66" w:rsidRPr="00F8214F" w:rsidRDefault="00BF0C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0C66" w:rsidRPr="00F8214F" w:rsidRDefault="007871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F0C66" w:rsidRPr="00A63FB0" w:rsidRDefault="00BF0C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0C66" w:rsidRPr="00A3761A" w:rsidRDefault="007871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0C66" w:rsidRPr="00F8214F" w:rsidRDefault="00BF0C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F0C66" w:rsidRPr="00F8214F" w:rsidRDefault="00BF0C6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F0C66" w:rsidRPr="00AB4194" w:rsidRDefault="00BF0C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F0C66" w:rsidRPr="00F8214F" w:rsidRDefault="007871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519</w:t>
            </w:r>
          </w:p>
        </w:tc>
      </w:tr>
    </w:tbl>
    <w:p w:rsidR="00BF0C66" w:rsidRPr="000C4AB5" w:rsidRDefault="00BF0C66" w:rsidP="00C725A6">
      <w:pPr>
        <w:rPr>
          <w:rFonts w:cs="Times New Roman"/>
          <w:szCs w:val="28"/>
          <w:lang w:val="en-US"/>
        </w:rPr>
      </w:pPr>
    </w:p>
    <w:p w:rsidR="00BF0C66" w:rsidRDefault="00BF0C66" w:rsidP="00BF0C66">
      <w:pPr>
        <w:rPr>
          <w:rFonts w:eastAsia="Times New Roman" w:cs="Times New Roman"/>
          <w:szCs w:val="28"/>
          <w:lang w:eastAsia="ru-RU"/>
        </w:rPr>
      </w:pPr>
      <w:r w:rsidRPr="00D906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6DCD9FD" wp14:editId="71A3960D">
                <wp:simplePos x="0" y="0"/>
                <wp:positionH relativeFrom="margin">
                  <wp:posOffset>2576830</wp:posOffset>
                </wp:positionH>
                <wp:positionV relativeFrom="page">
                  <wp:posOffset>158115</wp:posOffset>
                </wp:positionV>
                <wp:extent cx="3542665" cy="45085"/>
                <wp:effectExtent l="0" t="0" r="63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C66" w:rsidRDefault="00BF0C66" w:rsidP="00BF0C6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D9FD" id="Прямоугольник 1" o:spid="_x0000_s1027" style="position:absolute;margin-left:202.9pt;margin-top:12.45pt;width:278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" stroked="f">
                <v:stroke dashstyle="1 1" endcap="round"/>
                <v:textbox inset="0,0,0,0">
                  <w:txbxContent>
                    <w:p w:rsidR="00BF0C66" w:rsidRDefault="00BF0C66" w:rsidP="00BF0C6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D906D7">
        <w:rPr>
          <w:rFonts w:eastAsia="Times New Roman" w:cs="Times New Roman"/>
          <w:szCs w:val="28"/>
          <w:lang w:eastAsia="ru-RU"/>
        </w:rPr>
        <w:t xml:space="preserve"> </w:t>
      </w:r>
    </w:p>
    <w:p w:rsidR="00BF0C66" w:rsidRDefault="00BF0C66" w:rsidP="00BF0C66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BF0C66" w:rsidRDefault="00BF0C66" w:rsidP="00BF0C66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города от 22.03.2017 № 430 </w:t>
      </w:r>
    </w:p>
    <w:p w:rsidR="00BF0C66" w:rsidRPr="00D906D7" w:rsidRDefault="00BF0C66" w:rsidP="00BF0C66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«Об утверждении примерных </w:t>
      </w: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>форм документации о закупках»</w:t>
      </w: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F0C66" w:rsidRPr="00D906D7" w:rsidRDefault="00BF0C66" w:rsidP="00BF0C66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906D7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D906D7">
        <w:rPr>
          <w:rFonts w:cs="Times New Roman"/>
          <w:szCs w:val="28"/>
        </w:rPr>
        <w:t xml:space="preserve">Федеральным законом от 05.04.2013 № 44-ФЗ </w:t>
      </w:r>
      <w:r>
        <w:rPr>
          <w:rFonts w:cs="Times New Roman"/>
          <w:szCs w:val="28"/>
        </w:rPr>
        <w:br/>
      </w:r>
      <w:r w:rsidRPr="00D906D7">
        <w:rPr>
          <w:rFonts w:cs="Times New Roman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D906D7">
        <w:rPr>
          <w:rFonts w:eastAsia="Times New Roman" w:cs="Times New Roman"/>
          <w:szCs w:val="28"/>
          <w:lang w:eastAsia="ru-RU"/>
        </w:rPr>
        <w:t xml:space="preserve">распоряжением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906D7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06D7">
        <w:rPr>
          <w:rFonts w:eastAsia="Times New Roman" w:cs="Times New Roman"/>
          <w:szCs w:val="28"/>
          <w:lang w:eastAsia="ru-RU"/>
        </w:rPr>
        <w:t>от 30.12.2005 № 3686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               города»</w:t>
      </w:r>
      <w:r w:rsidRPr="00D906D7">
        <w:rPr>
          <w:rFonts w:eastAsia="Times New Roman" w:cs="Times New Roman"/>
          <w:spacing w:val="-6"/>
          <w:szCs w:val="28"/>
          <w:lang w:eastAsia="ru-RU"/>
        </w:rPr>
        <w:t>:</w:t>
      </w:r>
    </w:p>
    <w:p w:rsidR="00BF0C66" w:rsidRPr="00BF0C66" w:rsidRDefault="00BF0C66" w:rsidP="00BF0C66">
      <w:pPr>
        <w:tabs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1. Внести в распоряжение Администрации города от 22.03.2017 № 430 </w:t>
      </w:r>
      <w:r w:rsidRPr="00BF0C66">
        <w:rPr>
          <w:rFonts w:eastAsia="Times New Roman" w:cs="Times New Roman"/>
          <w:spacing w:val="-6"/>
          <w:szCs w:val="28"/>
          <w:lang w:eastAsia="ru-RU"/>
        </w:rPr>
        <w:br/>
        <w:t xml:space="preserve">«Об утверждении примерных форм документации о закупках» (с изменениями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>от 02.08.2018 № 1262, 14.09.2018 № 1486, 13.12.2018 № 2315, 11.02.2019 № 430</w:t>
      </w:r>
      <w:r>
        <w:rPr>
          <w:rFonts w:eastAsia="Times New Roman" w:cs="Times New Roman"/>
          <w:spacing w:val="-6"/>
          <w:szCs w:val="28"/>
          <w:lang w:eastAsia="ru-RU"/>
        </w:rPr>
        <w:t>)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>следующие изменения:</w:t>
      </w:r>
    </w:p>
    <w:p w:rsidR="00BF0C66" w:rsidRPr="00BF0C66" w:rsidRDefault="00BF0C66" w:rsidP="00BF0C66">
      <w:pPr>
        <w:tabs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1.1</w:t>
      </w:r>
      <w:r w:rsidRPr="00BF0C66">
        <w:rPr>
          <w:rFonts w:eastAsia="Times New Roman" w:cs="Times New Roman"/>
          <w:spacing w:val="-6"/>
          <w:szCs w:val="28"/>
          <w:lang w:eastAsia="ru-RU"/>
        </w:rPr>
        <w:t>. В приложении 1 к распоряжению: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1.1</w:t>
      </w:r>
      <w:r w:rsidRPr="00BF0C66">
        <w:rPr>
          <w:rFonts w:eastAsia="Times New Roman" w:cs="Times New Roman"/>
          <w:spacing w:val="-6"/>
          <w:szCs w:val="28"/>
          <w:lang w:eastAsia="ru-RU"/>
        </w:rPr>
        <w:t>.1. Пункт 12 раздела I изложить в следующей редакции: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7382"/>
      </w:tblGrid>
      <w:tr w:rsidR="00BF0C66" w:rsidTr="00BF0C6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66" w:rsidRPr="00BF0C66" w:rsidRDefault="00BF0C66" w:rsidP="00BF0C66">
            <w:pPr>
              <w:jc w:val="both"/>
              <w:rPr>
                <w:sz w:val="24"/>
                <w:szCs w:val="24"/>
              </w:rPr>
            </w:pPr>
            <w:r w:rsidRPr="00BF0C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66" w:rsidRPr="00BF0C66" w:rsidRDefault="00BF0C66" w:rsidP="00BF0C66">
            <w:pPr>
              <w:jc w:val="both"/>
              <w:rPr>
                <w:sz w:val="24"/>
                <w:szCs w:val="24"/>
              </w:rPr>
            </w:pPr>
            <w:r w:rsidRPr="00BF0C66">
              <w:rPr>
                <w:sz w:val="24"/>
                <w:szCs w:val="24"/>
              </w:rPr>
              <w:t>Информация</w:t>
            </w:r>
          </w:p>
        </w:tc>
      </w:tr>
      <w:tr w:rsidR="00BF0C66" w:rsidRPr="004A05B6" w:rsidTr="00BF0C66">
        <w:tc>
          <w:tcPr>
            <w:tcW w:w="2286" w:type="dxa"/>
          </w:tcPr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12. Цена запасных 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частей или каждой 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запасной части </w:t>
            </w:r>
          </w:p>
          <w:p w:rsidR="00BF0C66" w:rsidRPr="004A05B6" w:rsidRDefault="00BF0C66" w:rsidP="00804F69">
            <w:pPr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>к технике, оборудо-</w:t>
            </w:r>
          </w:p>
          <w:p w:rsidR="00BF0C66" w:rsidRPr="004A05B6" w:rsidRDefault="00BF0C66" w:rsidP="00804F69">
            <w:pPr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ванию, цена </w:t>
            </w:r>
            <w:r>
              <w:rPr>
                <w:sz w:val="24"/>
                <w:szCs w:val="24"/>
              </w:rPr>
              <w:br/>
            </w:r>
            <w:r w:rsidRPr="004A05B6">
              <w:rPr>
                <w:sz w:val="24"/>
                <w:szCs w:val="24"/>
              </w:rPr>
              <w:t xml:space="preserve">единицы </w:t>
            </w:r>
            <w:r w:rsidRPr="004A05B6">
              <w:rPr>
                <w:sz w:val="24"/>
                <w:szCs w:val="24"/>
              </w:rPr>
              <w:br/>
              <w:t>работы или услуги</w:t>
            </w:r>
          </w:p>
        </w:tc>
        <w:tc>
          <w:tcPr>
            <w:tcW w:w="7382" w:type="dxa"/>
          </w:tcPr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Общая начальная (максимальная) цена запасных частей к технике, оборудованию/ начальная (максимальная) цена единицы товара, </w:t>
            </w:r>
            <w:r>
              <w:rPr>
                <w:sz w:val="24"/>
                <w:szCs w:val="24"/>
              </w:rPr>
              <w:br/>
            </w:r>
            <w:r w:rsidRPr="004A05B6">
              <w:rPr>
                <w:sz w:val="24"/>
                <w:szCs w:val="24"/>
              </w:rPr>
              <w:t xml:space="preserve">работы или услуги: 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>_______________________________________________________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перечень запасных частей к технике, оборудованию/цена единицы </w:t>
            </w:r>
            <w:r>
              <w:rPr>
                <w:sz w:val="24"/>
                <w:szCs w:val="24"/>
              </w:rPr>
              <w:br/>
            </w:r>
            <w:r w:rsidRPr="004A05B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4A05B6">
              <w:rPr>
                <w:sz w:val="24"/>
                <w:szCs w:val="24"/>
              </w:rPr>
              <w:t xml:space="preserve">или услуги 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7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2023"/>
              <w:gridCol w:w="5103"/>
            </w:tblGrid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ind w:left="-97" w:right="-117"/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 xml:space="preserve">Наименование запасных частей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4A05B6">
                    <w:rPr>
                      <w:sz w:val="24"/>
                      <w:szCs w:val="24"/>
                    </w:rPr>
                    <w:t xml:space="preserve">к технике, </w:t>
                  </w:r>
                </w:p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оборудованию</w:t>
                  </w: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Начальная (максимальная) цена единицы</w:t>
                  </w:r>
                </w:p>
              </w:tc>
            </w:tr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 xml:space="preserve">Наименование единицы работы </w:t>
                  </w:r>
                </w:p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lastRenderedPageBreak/>
                    <w:t xml:space="preserve">по техническому обслуживанию </w:t>
                  </w:r>
                </w:p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и (или) ремонту техники, оборудования</w:t>
                  </w: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0C66" w:rsidRPr="004A05B6" w:rsidTr="00804F69">
              <w:tc>
                <w:tcPr>
                  <w:tcW w:w="427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103" w:type="dxa"/>
                </w:tcPr>
                <w:p w:rsidR="00BF0C66" w:rsidRPr="004A05B6" w:rsidRDefault="00BF0C66" w:rsidP="00804F69">
                  <w:pPr>
                    <w:jc w:val="both"/>
                    <w:rPr>
                      <w:sz w:val="24"/>
                      <w:szCs w:val="24"/>
                    </w:rPr>
                  </w:pPr>
                  <w:r w:rsidRPr="004A05B6">
                    <w:rPr>
                      <w:sz w:val="24"/>
                      <w:szCs w:val="24"/>
                    </w:rPr>
                    <w:t>общая цена запасных частей к технике, обору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A05B6">
                    <w:rPr>
                      <w:sz w:val="24"/>
                      <w:szCs w:val="24"/>
                    </w:rPr>
                    <w:t xml:space="preserve">дованию и единицы работ по техническому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4A05B6">
                    <w:rPr>
                      <w:sz w:val="24"/>
                      <w:szCs w:val="24"/>
                    </w:rPr>
                    <w:t xml:space="preserve">обслуживанию и (или) ремонту техники,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4A05B6">
                    <w:rPr>
                      <w:sz w:val="24"/>
                      <w:szCs w:val="24"/>
                    </w:rPr>
                    <w:t>оборудования</w:t>
                  </w:r>
                </w:p>
              </w:tc>
            </w:tr>
          </w:tbl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Победителем признается лицо, предложившее наиболее низкую </w:t>
            </w:r>
            <w:r>
              <w:rPr>
                <w:sz w:val="24"/>
                <w:szCs w:val="24"/>
              </w:rPr>
              <w:br/>
            </w:r>
            <w:r w:rsidRPr="004A05B6">
              <w:rPr>
                <w:sz w:val="24"/>
                <w:szCs w:val="24"/>
              </w:rPr>
              <w:t xml:space="preserve">общую цену запасных частей к технике, оборудованию и наиболее низкую цену единицы работы </w:t>
            </w:r>
            <w:r>
              <w:rPr>
                <w:sz w:val="24"/>
                <w:szCs w:val="24"/>
              </w:rPr>
              <w:t>п</w:t>
            </w:r>
            <w:r w:rsidRPr="004A05B6">
              <w:rPr>
                <w:sz w:val="24"/>
                <w:szCs w:val="24"/>
              </w:rPr>
              <w:t>о техническому обслуживанию</w:t>
            </w:r>
            <w:r>
              <w:rPr>
                <w:sz w:val="24"/>
                <w:szCs w:val="24"/>
              </w:rPr>
              <w:t xml:space="preserve"> и</w:t>
            </w:r>
            <w:r w:rsidRPr="004A05B6">
              <w:rPr>
                <w:sz w:val="24"/>
                <w:szCs w:val="24"/>
              </w:rPr>
              <w:t xml:space="preserve"> (или) ремонту техники, оборудования.</w:t>
            </w:r>
          </w:p>
          <w:p w:rsidR="00BF0C66" w:rsidRPr="00D403C8" w:rsidRDefault="00BF0C66" w:rsidP="00804F69">
            <w:pPr>
              <w:jc w:val="both"/>
              <w:rPr>
                <w:sz w:val="24"/>
                <w:szCs w:val="24"/>
              </w:rPr>
            </w:pPr>
            <w:r w:rsidRPr="004A05B6">
              <w:rPr>
                <w:sz w:val="24"/>
                <w:szCs w:val="24"/>
              </w:rPr>
              <w:t xml:space="preserve">В случае если при заключении контракта объем подлежащих </w:t>
            </w:r>
            <w:r>
              <w:rPr>
                <w:sz w:val="24"/>
                <w:szCs w:val="24"/>
              </w:rPr>
              <w:br/>
            </w:r>
            <w:r w:rsidRPr="004A05B6">
              <w:rPr>
                <w:sz w:val="24"/>
                <w:szCs w:val="24"/>
              </w:rPr>
              <w:t xml:space="preserve">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 и пассажиров, гостиничных услуг, услуг по проведению оценки невозможно определить, </w:t>
            </w:r>
            <w:r>
              <w:rPr>
                <w:sz w:val="24"/>
                <w:szCs w:val="24"/>
              </w:rPr>
              <w:t>т</w:t>
            </w:r>
            <w:r w:rsidRPr="004A05B6">
              <w:rPr>
                <w:sz w:val="24"/>
                <w:szCs w:val="24"/>
              </w:rPr>
              <w:t>о в настоящем пункте указывается начальная (максимальная) цена соответствующей единицы услуги. Победителем признается лицо, предложившее наиболее низкую цену</w:t>
            </w:r>
            <w:r w:rsidRPr="00D403C8">
              <w:rPr>
                <w:sz w:val="24"/>
                <w:szCs w:val="24"/>
              </w:rPr>
              <w:t xml:space="preserve"> </w:t>
            </w:r>
            <w:r w:rsidRPr="004A05B6">
              <w:rPr>
                <w:sz w:val="24"/>
                <w:szCs w:val="24"/>
              </w:rPr>
              <w:t>единицы услуги</w:t>
            </w:r>
            <w:r w:rsidRPr="00D403C8">
              <w:rPr>
                <w:sz w:val="24"/>
                <w:szCs w:val="24"/>
              </w:rPr>
              <w:t>.</w:t>
            </w:r>
          </w:p>
          <w:p w:rsidR="00BF0C66" w:rsidRPr="004A05B6" w:rsidRDefault="00BF0C66" w:rsidP="00804F69">
            <w:pPr>
              <w:jc w:val="both"/>
              <w:rPr>
                <w:sz w:val="24"/>
                <w:szCs w:val="24"/>
              </w:rPr>
            </w:pPr>
            <w:r w:rsidRPr="00D403C8">
              <w:rPr>
                <w:sz w:val="24"/>
                <w:szCs w:val="24"/>
              </w:rPr>
              <w:t>Сумма цен за единицу работ (услуг) должна соответствовать цене, предложенной победителем электронного аукциона и указанной</w:t>
            </w:r>
            <w:r>
              <w:rPr>
                <w:sz w:val="24"/>
                <w:szCs w:val="24"/>
              </w:rPr>
              <w:br/>
            </w:r>
            <w:r w:rsidRPr="00D403C8">
              <w:rPr>
                <w:sz w:val="24"/>
                <w:szCs w:val="24"/>
              </w:rPr>
              <w:t xml:space="preserve">в протоколе проведения электронного аукциона. </w:t>
            </w:r>
          </w:p>
        </w:tc>
      </w:tr>
    </w:tbl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.2. В </w:t>
      </w:r>
      <w:r>
        <w:rPr>
          <w:rFonts w:eastAsia="Times New Roman" w:cs="Times New Roman"/>
          <w:spacing w:val="-6"/>
          <w:szCs w:val="28"/>
          <w:lang w:eastAsia="ru-RU"/>
        </w:rPr>
        <w:t xml:space="preserve">примечании к подпункту 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а подпункта 2 пункта 26.1 раздела I слова </w:t>
      </w:r>
      <w:r w:rsidRPr="00BF0C66">
        <w:rPr>
          <w:rFonts w:eastAsia="Times New Roman" w:cs="Times New Roman"/>
          <w:spacing w:val="-6"/>
          <w:szCs w:val="28"/>
          <w:lang w:eastAsia="ru-RU"/>
        </w:rPr>
        <w:br/>
        <w:t xml:space="preserve">«приказом Минэкономразвития России от 25.03.2014 № 155 «Об условиях допуска товаров, происходящих из иностранных государств, для целей осуществления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>закупок товаров, работ, услуг для обеспечения государственных и муниципальных нужд»,» исключить.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.3. Абзац третий подпункта 27.4 пункта 27 раздела I исключить. 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>.4. В пункте 28 раздела I</w:t>
      </w:r>
      <w:r w:rsidRPr="00453FF2">
        <w:t xml:space="preserve"> </w:t>
      </w:r>
      <w:r w:rsidRPr="00BF0C66">
        <w:rPr>
          <w:rFonts w:eastAsia="Times New Roman" w:cs="Times New Roman"/>
          <w:spacing w:val="-6"/>
          <w:szCs w:val="28"/>
          <w:lang w:eastAsia="ru-RU"/>
        </w:rPr>
        <w:t>слово «казенные» заменить словами «государственные, муниципальные».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.5. </w:t>
      </w:r>
      <w:r>
        <w:rPr>
          <w:rFonts w:eastAsia="Times New Roman" w:cs="Times New Roman"/>
          <w:spacing w:val="-6"/>
          <w:szCs w:val="28"/>
          <w:lang w:eastAsia="ru-RU"/>
        </w:rPr>
        <w:t>Подпункт 44.2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пункта 44 раздела I дополнить словами «, с одновре</w:t>
      </w:r>
      <w:r>
        <w:rPr>
          <w:rFonts w:eastAsia="Times New Roman" w:cs="Times New Roman"/>
          <w:spacing w:val="-6"/>
          <w:szCs w:val="28"/>
          <w:lang w:eastAsia="ru-RU"/>
        </w:rPr>
        <w:t xml:space="preserve">-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менным предоставлением таким участником обеспечения исполнения контракта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BF0C66">
        <w:rPr>
          <w:rFonts w:eastAsia="Times New Roman" w:cs="Times New Roman"/>
          <w:szCs w:val="28"/>
          <w:lang w:eastAsia="ru-RU"/>
        </w:rPr>
        <w:t xml:space="preserve">в размере обеспечения исполнения контракта, указанном в документации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F0C66">
        <w:rPr>
          <w:rFonts w:eastAsia="Times New Roman" w:cs="Times New Roman"/>
          <w:szCs w:val="28"/>
          <w:lang w:eastAsia="ru-RU"/>
        </w:rPr>
        <w:t>об аукционе».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>.6. Пункт 45 раздела I изложить в следующей редакции: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74"/>
      </w:tblGrid>
      <w:tr w:rsidR="00BF0C66" w:rsidRPr="00BF0C66" w:rsidTr="00BF0C66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66" w:rsidRPr="00BF0C66" w:rsidRDefault="00BF0C66" w:rsidP="00BF0C66">
            <w:pPr>
              <w:ind w:right="5"/>
              <w:rPr>
                <w:sz w:val="24"/>
                <w:szCs w:val="24"/>
              </w:rPr>
            </w:pPr>
            <w:r w:rsidRPr="00BF0C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66" w:rsidRPr="00BF0C66" w:rsidRDefault="00BF0C66" w:rsidP="00BF0C66">
            <w:pPr>
              <w:ind w:right="5"/>
              <w:jc w:val="both"/>
              <w:rPr>
                <w:sz w:val="24"/>
                <w:szCs w:val="24"/>
              </w:rPr>
            </w:pPr>
            <w:r w:rsidRPr="00BF0C66">
              <w:rPr>
                <w:sz w:val="24"/>
                <w:szCs w:val="24"/>
              </w:rPr>
              <w:t>Информация</w:t>
            </w:r>
          </w:p>
        </w:tc>
      </w:tr>
      <w:tr w:rsidR="00BF0C66" w:rsidRPr="00EE6486" w:rsidTr="00BF0C66">
        <w:trPr>
          <w:trHeight w:val="1014"/>
        </w:trPr>
        <w:tc>
          <w:tcPr>
            <w:tcW w:w="2694" w:type="dxa"/>
          </w:tcPr>
          <w:p w:rsidR="00BF0C66" w:rsidRPr="00EE6486" w:rsidRDefault="00BF0C66" w:rsidP="00BF0C66">
            <w:pPr>
              <w:ind w:right="5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45. Ограничения </w:t>
            </w:r>
            <w:r>
              <w:rPr>
                <w:sz w:val="24"/>
                <w:szCs w:val="24"/>
              </w:rPr>
              <w:br/>
            </w:r>
            <w:r w:rsidRPr="00EE6486">
              <w:rPr>
                <w:sz w:val="24"/>
                <w:szCs w:val="24"/>
              </w:rPr>
              <w:t>участия в определении поставщика (подряд</w:t>
            </w:r>
            <w:r>
              <w:rPr>
                <w:sz w:val="24"/>
                <w:szCs w:val="24"/>
              </w:rPr>
              <w:t>-</w:t>
            </w:r>
            <w:r w:rsidRPr="00EE6486">
              <w:rPr>
                <w:sz w:val="24"/>
                <w:szCs w:val="24"/>
              </w:rPr>
              <w:t>чика, исполнителя)</w:t>
            </w:r>
          </w:p>
        </w:tc>
        <w:tc>
          <w:tcPr>
            <w:tcW w:w="6974" w:type="dxa"/>
          </w:tcPr>
          <w:p w:rsidR="00BF0C66" w:rsidRPr="00EE6486" w:rsidRDefault="00BF0C66" w:rsidP="00804F69">
            <w:pPr>
              <w:ind w:right="5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Информация об ограничениях указана в пунктах 7 и 42 настоящего раздела.</w:t>
            </w:r>
          </w:p>
        </w:tc>
      </w:tr>
    </w:tbl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1</w:t>
      </w:r>
      <w:r w:rsidRPr="00BF0C66">
        <w:rPr>
          <w:rFonts w:eastAsia="Times New Roman" w:cs="Times New Roman"/>
          <w:spacing w:val="-6"/>
          <w:szCs w:val="28"/>
          <w:lang w:eastAsia="ru-RU"/>
        </w:rPr>
        <w:t>.7. Раздел I дополнить пунктом 46 следующего содержания:</w:t>
      </w:r>
    </w:p>
    <w:p w:rsidR="00BF0C66" w:rsidRDefault="00BF0C66" w:rsidP="00BF0C66">
      <w:pPr>
        <w:pStyle w:val="a7"/>
        <w:tabs>
          <w:tab w:val="left" w:pos="709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BF0C66" w:rsidRPr="00693B03" w:rsidTr="00BF0C66">
        <w:trPr>
          <w:trHeight w:val="840"/>
        </w:trPr>
        <w:tc>
          <w:tcPr>
            <w:tcW w:w="9668" w:type="dxa"/>
          </w:tcPr>
          <w:p w:rsidR="00BF0C66" w:rsidRPr="00693B03" w:rsidRDefault="00BF0C66" w:rsidP="00804F69">
            <w:pPr>
              <w:jc w:val="both"/>
              <w:rPr>
                <w:sz w:val="24"/>
                <w:szCs w:val="24"/>
              </w:rPr>
            </w:pPr>
            <w:r w:rsidRPr="00693B03">
              <w:rPr>
                <w:sz w:val="24"/>
                <w:szCs w:val="24"/>
              </w:rPr>
              <w:t>46. После определения победителя электронного аукциона заказчик рассчитывает коэффициент снижения начальной (максимальной) цены контракта к цене контракта, предложенной победителем в ходе проведения электронного аукциона.</w:t>
            </w:r>
          </w:p>
          <w:p w:rsidR="00BF0C66" w:rsidRPr="00D403C8" w:rsidRDefault="00BF0C66" w:rsidP="00804F69">
            <w:pPr>
              <w:ind w:right="5"/>
              <w:jc w:val="both"/>
              <w:rPr>
                <w:sz w:val="24"/>
                <w:szCs w:val="24"/>
              </w:rPr>
            </w:pPr>
            <w:r w:rsidRPr="00693B03">
              <w:rPr>
                <w:sz w:val="24"/>
                <w:szCs w:val="24"/>
              </w:rPr>
              <w:t xml:space="preserve">При включении в проект контракта цены, предложенной участником электронного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693B03">
              <w:rPr>
                <w:sz w:val="24"/>
                <w:szCs w:val="24"/>
              </w:rPr>
              <w:t>аукциона, цена за единицу товара (работы, услуги) будет снижена пропорционально коэффициенту снижения по результатам электронного аукциона</w:t>
            </w:r>
            <w:r w:rsidRPr="00D403C8">
              <w:rPr>
                <w:sz w:val="24"/>
                <w:szCs w:val="24"/>
              </w:rPr>
              <w:t>*</w:t>
            </w:r>
            <w:r w:rsidRPr="00693B03">
              <w:rPr>
                <w:sz w:val="24"/>
                <w:szCs w:val="24"/>
              </w:rPr>
              <w:t>.</w:t>
            </w:r>
          </w:p>
          <w:p w:rsidR="00BF0C66" w:rsidRPr="00693B03" w:rsidRDefault="00BF0C66" w:rsidP="00804F69">
            <w:pPr>
              <w:ind w:right="5"/>
              <w:jc w:val="both"/>
              <w:rPr>
                <w:sz w:val="24"/>
                <w:szCs w:val="24"/>
              </w:rPr>
            </w:pPr>
            <w:r w:rsidRPr="00D403C8">
              <w:rPr>
                <w:sz w:val="24"/>
                <w:szCs w:val="24"/>
              </w:rPr>
              <w:t>Примечание: *данный пункт не применяется в случае</w:t>
            </w:r>
            <w:r>
              <w:rPr>
                <w:sz w:val="24"/>
                <w:szCs w:val="24"/>
              </w:rPr>
              <w:t xml:space="preserve">, если закупаются работы (услуги), объем выполнения (оказания) которых невозможно определить, и </w:t>
            </w:r>
            <w:r w:rsidRPr="00D403C8">
              <w:rPr>
                <w:sz w:val="24"/>
                <w:szCs w:val="24"/>
              </w:rPr>
              <w:t xml:space="preserve">в извещении об осуществлении закупки и документации об аукционе </w:t>
            </w:r>
            <w:r>
              <w:rPr>
                <w:sz w:val="24"/>
                <w:szCs w:val="24"/>
              </w:rPr>
              <w:t>у</w:t>
            </w:r>
            <w:r w:rsidRPr="00D403C8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ана цена</w:t>
            </w:r>
            <w:r w:rsidRPr="00D403C8">
              <w:rPr>
                <w:sz w:val="24"/>
                <w:szCs w:val="24"/>
              </w:rPr>
              <w:t xml:space="preserve"> запасных частей или каждой </w:t>
            </w:r>
            <w:r>
              <w:rPr>
                <w:sz w:val="24"/>
                <w:szCs w:val="24"/>
              </w:rPr>
              <w:t xml:space="preserve">             </w:t>
            </w:r>
            <w:r w:rsidRPr="00D403C8">
              <w:rPr>
                <w:sz w:val="24"/>
                <w:szCs w:val="24"/>
              </w:rPr>
              <w:t>запасной части к технике, оборудованию, цен</w:t>
            </w:r>
            <w:r>
              <w:rPr>
                <w:sz w:val="24"/>
                <w:szCs w:val="24"/>
              </w:rPr>
              <w:t>а</w:t>
            </w:r>
            <w:r w:rsidRPr="00D403C8">
              <w:rPr>
                <w:sz w:val="24"/>
                <w:szCs w:val="24"/>
              </w:rPr>
              <w:t xml:space="preserve"> единицы работы или услуги.</w:t>
            </w:r>
          </w:p>
        </w:tc>
      </w:tr>
    </w:tbl>
    <w:p w:rsidR="00BF0C66" w:rsidRDefault="00BF0C66" w:rsidP="00BF0C66">
      <w:pPr>
        <w:tabs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BF0C66" w:rsidRPr="00BF0C66" w:rsidRDefault="00BF0C66" w:rsidP="00BF0C66">
      <w:pPr>
        <w:tabs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1.2</w:t>
      </w:r>
      <w:r w:rsidRPr="00BF0C66">
        <w:rPr>
          <w:rFonts w:eastAsia="Times New Roman" w:cs="Times New Roman"/>
          <w:spacing w:val="-6"/>
          <w:szCs w:val="28"/>
          <w:lang w:eastAsia="ru-RU"/>
        </w:rPr>
        <w:t>. Приложения 2, 3 к распоряжению признать утратившими силу.</w:t>
      </w:r>
    </w:p>
    <w:p w:rsidR="00BF0C66" w:rsidRPr="00BF0C66" w:rsidRDefault="00BF0C66" w:rsidP="00BF0C6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1.3. В приложении 4 к распоряжению:</w:t>
      </w:r>
    </w:p>
    <w:p w:rsidR="00BF0C66" w:rsidRPr="00BF0C66" w:rsidRDefault="00BF0C66" w:rsidP="00BF0C6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1.3.1. </w:t>
      </w:r>
      <w:r>
        <w:rPr>
          <w:rFonts w:eastAsia="Times New Roman" w:cs="Times New Roman"/>
          <w:spacing w:val="-6"/>
          <w:szCs w:val="28"/>
          <w:lang w:eastAsia="ru-RU"/>
        </w:rPr>
        <w:t>В подпункте 7.3 пункта 7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главы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раздела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слово «казенных» заменить словами «государственных, муниципальных». </w:t>
      </w:r>
    </w:p>
    <w:p w:rsidR="00BF0C66" w:rsidRPr="00BF0C66" w:rsidRDefault="00BF0C66" w:rsidP="00BF0C6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1.3.2. В примечании 3 к подпункту а подпункта 3 пункта 1.2 главы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III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раздела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слова «приказом Минэкономразвития России от 25.03.2014 № 155 </w:t>
      </w:r>
      <w:r w:rsidRPr="00BF0C66">
        <w:rPr>
          <w:rFonts w:eastAsia="Times New Roman" w:cs="Times New Roman"/>
          <w:spacing w:val="-6"/>
          <w:szCs w:val="28"/>
          <w:lang w:eastAsia="ru-RU"/>
        </w:rPr>
        <w:br/>
        <w:t xml:space="preserve">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</w:t>
      </w:r>
      <w:r w:rsidRPr="00BF0C66">
        <w:rPr>
          <w:rFonts w:eastAsia="Times New Roman" w:cs="Times New Roman"/>
          <w:spacing w:val="-6"/>
          <w:szCs w:val="28"/>
          <w:lang w:eastAsia="ru-RU"/>
        </w:rPr>
        <w:br/>
        <w:t>и муниципальных нужд»,» исключить.</w:t>
      </w:r>
    </w:p>
    <w:p w:rsidR="00BF0C66" w:rsidRPr="00BF0C66" w:rsidRDefault="00BF0C66" w:rsidP="00BF0C6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>1.3.3. П</w:t>
      </w:r>
      <w:r>
        <w:rPr>
          <w:rFonts w:eastAsia="Times New Roman" w:cs="Times New Roman"/>
          <w:spacing w:val="-6"/>
          <w:szCs w:val="28"/>
          <w:lang w:eastAsia="ru-RU"/>
        </w:rPr>
        <w:t>одп</w:t>
      </w:r>
      <w:r w:rsidRPr="00BF0C66">
        <w:rPr>
          <w:rFonts w:eastAsia="Times New Roman" w:cs="Times New Roman"/>
          <w:spacing w:val="-6"/>
          <w:szCs w:val="28"/>
          <w:lang w:eastAsia="ru-RU"/>
        </w:rPr>
        <w:t>ункт 4.2</w:t>
      </w:r>
      <w:r>
        <w:rPr>
          <w:rFonts w:eastAsia="Times New Roman" w:cs="Times New Roman"/>
          <w:spacing w:val="-6"/>
          <w:szCs w:val="28"/>
          <w:lang w:eastAsia="ru-RU"/>
        </w:rPr>
        <w:t xml:space="preserve"> пункта 4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главы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VI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раздела </w:t>
      </w:r>
      <w:r w:rsidRPr="00BF0C66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 дополнить словами «, с одновременным предоставлением таким участником обеспечения исполнения контракта </w:t>
      </w:r>
      <w:r w:rsidRPr="00BF0C66">
        <w:rPr>
          <w:rFonts w:eastAsia="Times New Roman" w:cs="Times New Roman"/>
          <w:szCs w:val="28"/>
          <w:lang w:eastAsia="ru-RU"/>
        </w:rPr>
        <w:t>в размере обеспечения исполнения контракта, указанном в конкурсной документации».</w:t>
      </w:r>
    </w:p>
    <w:p w:rsidR="00BF0C66" w:rsidRPr="00BF0C66" w:rsidRDefault="00BF0C66" w:rsidP="00BF0C6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1.3.4. В абзаце втором подпункта 38.2 пункта 38 раздела II предложение 2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исключить. </w:t>
      </w:r>
    </w:p>
    <w:p w:rsidR="00BF0C66" w:rsidRPr="00BF0C66" w:rsidRDefault="00BF0C66" w:rsidP="00BF0C6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F0C66">
        <w:rPr>
          <w:rFonts w:eastAsia="Times New Roman" w:cs="Times New Roman"/>
          <w:spacing w:val="-6"/>
          <w:szCs w:val="28"/>
          <w:lang w:eastAsia="ru-RU"/>
        </w:rPr>
        <w:t xml:space="preserve">1.3.5. В абзаце семнадцатом подпункта 38.2 пункта 38 раздела II слова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BF0C66">
        <w:rPr>
          <w:rFonts w:eastAsia="Times New Roman" w:cs="Times New Roman"/>
          <w:spacing w:val="-6"/>
          <w:szCs w:val="28"/>
          <w:lang w:eastAsia="ru-RU"/>
        </w:rPr>
        <w:t>«в разделе II «Техническое задание» заменить словами «в разделе III «Техническое задание».</w:t>
      </w:r>
    </w:p>
    <w:p w:rsidR="00BF0C66" w:rsidRPr="00D906D7" w:rsidRDefault="00BF0C66" w:rsidP="00BF0C6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906D7">
        <w:rPr>
          <w:rFonts w:eastAsia="Times New Roman" w:cs="Times New Roman"/>
          <w:spacing w:val="-6"/>
          <w:szCs w:val="28"/>
          <w:lang w:eastAsia="ru-RU"/>
        </w:rPr>
        <w:t xml:space="preserve">2. </w:t>
      </w:r>
      <w:r w:rsidRPr="00D906D7">
        <w:rPr>
          <w:rFonts w:cs="Times New Roman"/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F0C66" w:rsidRPr="00D906D7" w:rsidRDefault="00BF0C66" w:rsidP="00BF0C66">
      <w:pPr>
        <w:tabs>
          <w:tab w:val="left" w:pos="1134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906D7">
        <w:rPr>
          <w:rFonts w:eastAsia="Times New Roman" w:cs="Times New Roman"/>
          <w:spacing w:val="-6"/>
          <w:szCs w:val="28"/>
          <w:lang w:eastAsia="ru-RU"/>
        </w:rPr>
        <w:t>3. Контроль за выполнением распоря</w:t>
      </w:r>
      <w:r>
        <w:rPr>
          <w:rFonts w:eastAsia="Times New Roman" w:cs="Times New Roman"/>
          <w:spacing w:val="-6"/>
          <w:szCs w:val="28"/>
          <w:lang w:eastAsia="ru-RU"/>
        </w:rPr>
        <w:t xml:space="preserve">жения возложить на заместителя </w:t>
      </w:r>
      <w:r w:rsidRPr="00D906D7">
        <w:rPr>
          <w:rFonts w:eastAsia="Times New Roman" w:cs="Times New Roman"/>
          <w:spacing w:val="-6"/>
          <w:szCs w:val="28"/>
          <w:lang w:eastAsia="ru-RU"/>
        </w:rPr>
        <w:t>Главы города Шерстневу А.Ю.</w:t>
      </w: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F0C66" w:rsidRPr="00D906D7" w:rsidRDefault="00BF0C66" w:rsidP="00BF0C6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906D7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</w:t>
      </w:r>
      <w:r w:rsidRPr="00D906D7">
        <w:rPr>
          <w:rFonts w:cs="Times New Roman"/>
          <w:szCs w:val="28"/>
        </w:rPr>
        <w:t xml:space="preserve">       В.Н. Шувалов</w:t>
      </w:r>
    </w:p>
    <w:p w:rsidR="00A0383F" w:rsidRPr="00BF0C66" w:rsidRDefault="00A0383F" w:rsidP="00BF0C66"/>
    <w:sectPr w:rsidR="00A0383F" w:rsidRPr="00BF0C66" w:rsidSect="00BF0C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B6" w:rsidRDefault="00D779B6">
      <w:r>
        <w:separator/>
      </w:r>
    </w:p>
  </w:endnote>
  <w:endnote w:type="continuationSeparator" w:id="0">
    <w:p w:rsidR="00D779B6" w:rsidRDefault="00D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B6" w:rsidRDefault="00D779B6">
      <w:r>
        <w:separator/>
      </w:r>
    </w:p>
  </w:footnote>
  <w:footnote w:type="continuationSeparator" w:id="0">
    <w:p w:rsidR="00D779B6" w:rsidRDefault="00D7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A0D7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71C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40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40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D406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871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8224D"/>
    <w:multiLevelType w:val="multilevel"/>
    <w:tmpl w:val="0CA69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66"/>
    <w:rsid w:val="001137D8"/>
    <w:rsid w:val="002A0D71"/>
    <w:rsid w:val="007871CF"/>
    <w:rsid w:val="00A0383F"/>
    <w:rsid w:val="00BF0C66"/>
    <w:rsid w:val="00D779B6"/>
    <w:rsid w:val="00E92CD7"/>
    <w:rsid w:val="00E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8D89-9318-4D55-BC09-4ABDE254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0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0C66"/>
    <w:rPr>
      <w:rFonts w:ascii="Times New Roman" w:hAnsi="Times New Roman"/>
      <w:sz w:val="28"/>
    </w:rPr>
  </w:style>
  <w:style w:type="character" w:styleId="a6">
    <w:name w:val="page number"/>
    <w:basedOn w:val="a0"/>
    <w:rsid w:val="00BF0C66"/>
  </w:style>
  <w:style w:type="paragraph" w:styleId="a7">
    <w:name w:val="List Paragraph"/>
    <w:basedOn w:val="a"/>
    <w:uiPriority w:val="34"/>
    <w:qFormat/>
    <w:rsid w:val="00BF0C6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2019-03-25T12:23:00Z</cp:lastPrinted>
  <dcterms:created xsi:type="dcterms:W3CDTF">2019-03-29T05:37:00Z</dcterms:created>
  <dcterms:modified xsi:type="dcterms:W3CDTF">2019-03-29T05:37:00Z</dcterms:modified>
</cp:coreProperties>
</file>