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D9" w:rsidRDefault="005456D9" w:rsidP="00656C1A">
      <w:pPr>
        <w:spacing w:line="120" w:lineRule="atLeast"/>
        <w:jc w:val="center"/>
        <w:rPr>
          <w:sz w:val="24"/>
          <w:szCs w:val="24"/>
        </w:rPr>
      </w:pPr>
    </w:p>
    <w:p w:rsidR="005456D9" w:rsidRDefault="005456D9" w:rsidP="00656C1A">
      <w:pPr>
        <w:spacing w:line="120" w:lineRule="atLeast"/>
        <w:jc w:val="center"/>
        <w:rPr>
          <w:sz w:val="24"/>
          <w:szCs w:val="24"/>
        </w:rPr>
      </w:pPr>
    </w:p>
    <w:p w:rsidR="005456D9" w:rsidRPr="00852378" w:rsidRDefault="005456D9" w:rsidP="00656C1A">
      <w:pPr>
        <w:spacing w:line="120" w:lineRule="atLeast"/>
        <w:jc w:val="center"/>
        <w:rPr>
          <w:sz w:val="10"/>
          <w:szCs w:val="10"/>
        </w:rPr>
      </w:pPr>
    </w:p>
    <w:p w:rsidR="005456D9" w:rsidRDefault="005456D9" w:rsidP="00656C1A">
      <w:pPr>
        <w:spacing w:line="120" w:lineRule="atLeast"/>
        <w:jc w:val="center"/>
        <w:rPr>
          <w:sz w:val="10"/>
          <w:szCs w:val="24"/>
        </w:rPr>
      </w:pPr>
    </w:p>
    <w:p w:rsidR="005456D9" w:rsidRPr="005541F0" w:rsidRDefault="005456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56D9" w:rsidRPr="005541F0" w:rsidRDefault="005456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56D9" w:rsidRPr="005649E4" w:rsidRDefault="005456D9" w:rsidP="00656C1A">
      <w:pPr>
        <w:spacing w:line="120" w:lineRule="atLeast"/>
        <w:jc w:val="center"/>
        <w:rPr>
          <w:sz w:val="18"/>
          <w:szCs w:val="24"/>
        </w:rPr>
      </w:pPr>
    </w:p>
    <w:p w:rsidR="005456D9" w:rsidRPr="00656C1A" w:rsidRDefault="005456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56D9" w:rsidRPr="005541F0" w:rsidRDefault="005456D9" w:rsidP="00656C1A">
      <w:pPr>
        <w:spacing w:line="120" w:lineRule="atLeast"/>
        <w:jc w:val="center"/>
        <w:rPr>
          <w:sz w:val="18"/>
          <w:szCs w:val="24"/>
        </w:rPr>
      </w:pPr>
    </w:p>
    <w:p w:rsidR="005456D9" w:rsidRPr="005541F0" w:rsidRDefault="005456D9" w:rsidP="00656C1A">
      <w:pPr>
        <w:spacing w:line="120" w:lineRule="atLeast"/>
        <w:jc w:val="center"/>
        <w:rPr>
          <w:sz w:val="20"/>
          <w:szCs w:val="24"/>
        </w:rPr>
      </w:pPr>
    </w:p>
    <w:p w:rsidR="005456D9" w:rsidRPr="00656C1A" w:rsidRDefault="005456D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56D9" w:rsidRDefault="005456D9" w:rsidP="00656C1A">
      <w:pPr>
        <w:spacing w:line="120" w:lineRule="atLeast"/>
        <w:jc w:val="center"/>
        <w:rPr>
          <w:sz w:val="30"/>
          <w:szCs w:val="24"/>
        </w:rPr>
      </w:pPr>
    </w:p>
    <w:p w:rsidR="005456D9" w:rsidRPr="00656C1A" w:rsidRDefault="005456D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56D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56D9" w:rsidRPr="00F8214F" w:rsidRDefault="005456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56D9" w:rsidRPr="00F8214F" w:rsidRDefault="000638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56D9" w:rsidRPr="00F8214F" w:rsidRDefault="005456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56D9" w:rsidRPr="00F8214F" w:rsidRDefault="000638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456D9" w:rsidRPr="00A63FB0" w:rsidRDefault="005456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56D9" w:rsidRPr="00A3761A" w:rsidRDefault="000638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456D9" w:rsidRPr="00F8214F" w:rsidRDefault="005456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56D9" w:rsidRPr="00F8214F" w:rsidRDefault="005456D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56D9" w:rsidRPr="00AB4194" w:rsidRDefault="005456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56D9" w:rsidRPr="00F8214F" w:rsidRDefault="000638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582</w:t>
            </w:r>
          </w:p>
        </w:tc>
      </w:tr>
    </w:tbl>
    <w:p w:rsidR="005456D9" w:rsidRPr="005456D9" w:rsidRDefault="005456D9" w:rsidP="00C725A6">
      <w:pPr>
        <w:rPr>
          <w:rFonts w:cs="Times New Roman"/>
          <w:szCs w:val="28"/>
          <w:lang w:val="en-US"/>
        </w:rPr>
      </w:pPr>
    </w:p>
    <w:p w:rsid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Об утверждении </w:t>
      </w:r>
    </w:p>
    <w:p w:rsidR="005456D9" w:rsidRDefault="00B37A5C" w:rsidP="005456D9">
      <w:pPr>
        <w:contextualSpacing/>
        <w:jc w:val="both"/>
        <w:rPr>
          <w:szCs w:val="28"/>
        </w:rPr>
      </w:pPr>
      <w:r>
        <w:rPr>
          <w:szCs w:val="28"/>
        </w:rPr>
        <w:t>к</w:t>
      </w:r>
      <w:r w:rsidR="005456D9" w:rsidRPr="005456D9">
        <w:rPr>
          <w:szCs w:val="28"/>
        </w:rPr>
        <w:t>онцепции</w:t>
      </w:r>
      <w:r w:rsidR="005456D9">
        <w:rPr>
          <w:szCs w:val="28"/>
        </w:rPr>
        <w:t xml:space="preserve"> </w:t>
      </w:r>
      <w:r w:rsidR="005456D9" w:rsidRPr="005456D9">
        <w:rPr>
          <w:szCs w:val="28"/>
        </w:rPr>
        <w:t xml:space="preserve">развития </w:t>
      </w:r>
    </w:p>
    <w:p w:rsid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системы видеонаблюдения </w:t>
      </w:r>
    </w:p>
    <w:p w:rsid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и фотовидеофиксации </w:t>
      </w:r>
    </w:p>
    <w:p w:rsidR="005456D9" w:rsidRP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аппаратно-программного </w:t>
      </w:r>
    </w:p>
    <w:p w:rsid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комплекса «Безопасный город» </w:t>
      </w:r>
    </w:p>
    <w:p w:rsid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 xml:space="preserve">на территории города Сургута </w:t>
      </w:r>
    </w:p>
    <w:p w:rsidR="005456D9" w:rsidRPr="005456D9" w:rsidRDefault="005456D9" w:rsidP="005456D9">
      <w:pPr>
        <w:contextualSpacing/>
        <w:jc w:val="both"/>
        <w:rPr>
          <w:szCs w:val="28"/>
        </w:rPr>
      </w:pPr>
      <w:r w:rsidRPr="005456D9">
        <w:rPr>
          <w:szCs w:val="28"/>
        </w:rPr>
        <w:t>на 2020</w:t>
      </w:r>
      <w:r>
        <w:rPr>
          <w:szCs w:val="28"/>
        </w:rPr>
        <w:t xml:space="preserve"> – </w:t>
      </w:r>
      <w:r w:rsidRPr="005456D9">
        <w:rPr>
          <w:szCs w:val="28"/>
        </w:rPr>
        <w:t xml:space="preserve">2025 годы </w:t>
      </w:r>
    </w:p>
    <w:p w:rsidR="005456D9" w:rsidRPr="005456D9" w:rsidRDefault="005456D9" w:rsidP="005456D9">
      <w:pPr>
        <w:contextualSpacing/>
        <w:jc w:val="both"/>
        <w:rPr>
          <w:szCs w:val="28"/>
        </w:rPr>
      </w:pPr>
    </w:p>
    <w:p w:rsidR="005456D9" w:rsidRPr="005456D9" w:rsidRDefault="005456D9" w:rsidP="005456D9">
      <w:pPr>
        <w:contextualSpacing/>
        <w:jc w:val="both"/>
        <w:rPr>
          <w:szCs w:val="28"/>
        </w:rPr>
      </w:pPr>
    </w:p>
    <w:p w:rsidR="005456D9" w:rsidRPr="005456D9" w:rsidRDefault="005456D9" w:rsidP="005456D9">
      <w:pPr>
        <w:pStyle w:val="ac"/>
        <w:ind w:firstLine="709"/>
        <w:jc w:val="both"/>
        <w:rPr>
          <w:szCs w:val="28"/>
        </w:rPr>
      </w:pPr>
      <w:r w:rsidRPr="005456D9">
        <w:t>В соответствии с распоряжением Правительства Р</w:t>
      </w:r>
      <w:r>
        <w:t xml:space="preserve">оссийской </w:t>
      </w:r>
      <w:r w:rsidRPr="005456D9">
        <w:t>Ф</w:t>
      </w:r>
      <w:r>
        <w:t>едерации</w:t>
      </w:r>
      <w:r w:rsidRPr="005456D9">
        <w:t xml:space="preserve"> </w:t>
      </w:r>
      <w:r>
        <w:t xml:space="preserve">                       </w:t>
      </w:r>
      <w:r w:rsidRPr="005456D9">
        <w:t>от 03.12.2014 № 2446-р «О Концепции построения и развития аппаратно-</w:t>
      </w:r>
      <w:r>
        <w:t xml:space="preserve">                     </w:t>
      </w:r>
      <w:r w:rsidRPr="005456D9">
        <w:t>программного комплекса «Безопасный город»</w:t>
      </w:r>
      <w:r w:rsidRPr="005456D9">
        <w:rPr>
          <w:szCs w:val="28"/>
        </w:rPr>
        <w:t>, постановлени</w:t>
      </w:r>
      <w:r w:rsidR="00B37A5C">
        <w:rPr>
          <w:szCs w:val="28"/>
        </w:rPr>
        <w:t>я</w:t>
      </w:r>
      <w:r w:rsidRPr="005456D9">
        <w:rPr>
          <w:szCs w:val="28"/>
        </w:rPr>
        <w:t>м</w:t>
      </w:r>
      <w:r w:rsidR="00B37A5C">
        <w:rPr>
          <w:szCs w:val="28"/>
        </w:rPr>
        <w:t>и</w:t>
      </w:r>
      <w:r w:rsidRPr="005456D9">
        <w:rPr>
          <w:szCs w:val="28"/>
        </w:rPr>
        <w:t xml:space="preserve"> Правительства Ханты-Мансийского автономного – Югры от 05.10.2018 №</w:t>
      </w:r>
      <w:r w:rsidR="00B37A5C">
        <w:rPr>
          <w:szCs w:val="28"/>
        </w:rPr>
        <w:t xml:space="preserve"> </w:t>
      </w:r>
      <w:r w:rsidRPr="005456D9">
        <w:rPr>
          <w:szCs w:val="28"/>
        </w:rPr>
        <w:t xml:space="preserve">348-п «О государственной программе Ханты-Мансийского автономного округа – Югры «Профилактика правонарушений и обеспечение отдельных прав граждан», от 05.10.2018 </w:t>
      </w:r>
      <w:r>
        <w:rPr>
          <w:szCs w:val="28"/>
        </w:rPr>
        <w:t xml:space="preserve">                      </w:t>
      </w:r>
      <w:r w:rsidRPr="005456D9">
        <w:rPr>
          <w:szCs w:val="28"/>
        </w:rPr>
        <w:t>№</w:t>
      </w:r>
      <w:r>
        <w:rPr>
          <w:szCs w:val="28"/>
        </w:rPr>
        <w:t xml:space="preserve"> </w:t>
      </w:r>
      <w:r w:rsidRPr="005456D9">
        <w:rPr>
          <w:szCs w:val="28"/>
        </w:rPr>
        <w:t>354-п «О государственной программе Ханты-Мансийского автономного округа – Югры «Современная транспортная система», постановлени</w:t>
      </w:r>
      <w:r w:rsidR="00444E27">
        <w:rPr>
          <w:szCs w:val="28"/>
        </w:rPr>
        <w:t>я</w:t>
      </w:r>
      <w:r w:rsidRPr="005456D9">
        <w:rPr>
          <w:szCs w:val="28"/>
        </w:rPr>
        <w:t>м</w:t>
      </w:r>
      <w:r w:rsidR="00444E27">
        <w:rPr>
          <w:szCs w:val="28"/>
        </w:rPr>
        <w:t>и</w:t>
      </w:r>
      <w:r w:rsidRPr="005456D9">
        <w:rPr>
          <w:szCs w:val="28"/>
        </w:rPr>
        <w:t xml:space="preserve"> Администрации города от 12.12.2013 № 8953 «Об утверждении муниципальной </w:t>
      </w:r>
      <w:r>
        <w:rPr>
          <w:szCs w:val="28"/>
        </w:rPr>
        <w:t xml:space="preserve">                        </w:t>
      </w:r>
      <w:r w:rsidRPr="005456D9">
        <w:rPr>
          <w:szCs w:val="28"/>
        </w:rPr>
        <w:t xml:space="preserve">программы «Профилактика правонарушений и экстремизма в городе Сургуте </w:t>
      </w:r>
      <w:r>
        <w:rPr>
          <w:szCs w:val="28"/>
        </w:rPr>
        <w:t xml:space="preserve">               </w:t>
      </w:r>
      <w:r w:rsidRPr="005456D9">
        <w:rPr>
          <w:szCs w:val="28"/>
        </w:rPr>
        <w:t>на период до 2030</w:t>
      </w:r>
      <w:r>
        <w:rPr>
          <w:szCs w:val="28"/>
        </w:rPr>
        <w:t xml:space="preserve"> </w:t>
      </w:r>
      <w:r w:rsidRPr="005456D9">
        <w:rPr>
          <w:szCs w:val="28"/>
        </w:rPr>
        <w:t xml:space="preserve">года», от 13.12.2013 № 8981 «Об утверждении муниципальной программы «Развитие транспортной системы города Сургута на период </w:t>
      </w:r>
      <w:r w:rsidR="00444E27">
        <w:rPr>
          <w:szCs w:val="28"/>
        </w:rPr>
        <w:t xml:space="preserve">                            </w:t>
      </w:r>
      <w:r w:rsidRPr="005456D9">
        <w:rPr>
          <w:szCs w:val="28"/>
        </w:rPr>
        <w:t xml:space="preserve">до 2030 года», распоряжением Администрации города от 30.12.2005 № 3686 </w:t>
      </w:r>
      <w:r w:rsidR="00444E27">
        <w:rPr>
          <w:szCs w:val="28"/>
        </w:rPr>
        <w:t xml:space="preserve">                    </w:t>
      </w:r>
      <w:r w:rsidRPr="005456D9">
        <w:rPr>
          <w:szCs w:val="28"/>
        </w:rPr>
        <w:t>«Об утверждении Регламента Администрации города»:</w:t>
      </w:r>
    </w:p>
    <w:p w:rsidR="005456D9" w:rsidRPr="005456D9" w:rsidRDefault="005456D9" w:rsidP="005456D9">
      <w:pPr>
        <w:ind w:firstLine="709"/>
        <w:contextualSpacing/>
        <w:jc w:val="both"/>
        <w:rPr>
          <w:szCs w:val="28"/>
        </w:rPr>
      </w:pPr>
      <w:r w:rsidRPr="005456D9">
        <w:rPr>
          <w:szCs w:val="28"/>
        </w:rPr>
        <w:t xml:space="preserve">1. Утвердить </w:t>
      </w:r>
      <w:r w:rsidR="00B37A5C">
        <w:rPr>
          <w:szCs w:val="28"/>
        </w:rPr>
        <w:t>к</w:t>
      </w:r>
      <w:r w:rsidRPr="005456D9">
        <w:rPr>
          <w:szCs w:val="28"/>
        </w:rPr>
        <w:t>онцепцию развития системы видеонаблюдения</w:t>
      </w:r>
      <w:r>
        <w:rPr>
          <w:szCs w:val="28"/>
        </w:rPr>
        <w:t xml:space="preserve"> </w:t>
      </w:r>
      <w:r w:rsidRPr="005456D9">
        <w:rPr>
          <w:szCs w:val="28"/>
        </w:rPr>
        <w:t>и фотовидеофиксации аппаратно-программного комплекса «Безопасный город» на территории города Сургута на 2020</w:t>
      </w:r>
      <w:r w:rsidR="00444E27">
        <w:rPr>
          <w:szCs w:val="28"/>
        </w:rPr>
        <w:t xml:space="preserve"> – </w:t>
      </w:r>
      <w:r w:rsidRPr="005456D9">
        <w:rPr>
          <w:szCs w:val="28"/>
        </w:rPr>
        <w:t xml:space="preserve">2025 годы </w:t>
      </w:r>
      <w:r w:rsidRPr="005456D9">
        <w:rPr>
          <w:bCs/>
          <w:szCs w:val="28"/>
        </w:rPr>
        <w:t>согласно приложению.</w:t>
      </w:r>
    </w:p>
    <w:p w:rsidR="005456D9" w:rsidRPr="005456D9" w:rsidRDefault="005456D9" w:rsidP="005456D9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5456D9">
        <w:rPr>
          <w:szCs w:val="28"/>
        </w:rPr>
        <w:t>2</w:t>
      </w:r>
      <w:r w:rsidRPr="005456D9">
        <w:rPr>
          <w:bCs/>
          <w:szCs w:val="28"/>
        </w:rPr>
        <w:t>. Признать утратившим силу</w:t>
      </w:r>
      <w:r w:rsidRPr="005456D9">
        <w:rPr>
          <w:szCs w:val="28"/>
        </w:rPr>
        <w:t xml:space="preserve"> распоряжение Администрации города </w:t>
      </w:r>
      <w:r w:rsidR="00444E27">
        <w:rPr>
          <w:szCs w:val="28"/>
        </w:rPr>
        <w:t xml:space="preserve">                      </w:t>
      </w:r>
      <w:r w:rsidRPr="005456D9">
        <w:rPr>
          <w:szCs w:val="28"/>
        </w:rPr>
        <w:t>от 21.01.2015 № 144 «Об утверждении концепции развития аппаратно-программного комплекса «Безопасный город» в городе Сургуте на 2015</w:t>
      </w:r>
      <w:r w:rsidR="00444E27">
        <w:rPr>
          <w:szCs w:val="28"/>
        </w:rPr>
        <w:t xml:space="preserve"> – </w:t>
      </w:r>
      <w:r w:rsidRPr="005456D9">
        <w:rPr>
          <w:szCs w:val="28"/>
        </w:rPr>
        <w:t>2020 годы».</w:t>
      </w:r>
    </w:p>
    <w:p w:rsidR="005456D9" w:rsidRPr="005456D9" w:rsidRDefault="005456D9" w:rsidP="005456D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6D9">
        <w:rPr>
          <w:rFonts w:ascii="Times New Roman" w:hAnsi="Times New Roman"/>
          <w:sz w:val="28"/>
          <w:szCs w:val="28"/>
        </w:rPr>
        <w:lastRenderedPageBreak/>
        <w:t xml:space="preserve">3. Управлению документационного и информационного обеспечения </w:t>
      </w:r>
      <w:r w:rsidR="00444E27">
        <w:rPr>
          <w:rFonts w:ascii="Times New Roman" w:hAnsi="Times New Roman"/>
          <w:sz w:val="28"/>
          <w:szCs w:val="28"/>
        </w:rPr>
        <w:t xml:space="preserve">                </w:t>
      </w:r>
      <w:r w:rsidRPr="005456D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Pr="005456D9">
        <w:rPr>
          <w:rStyle w:val="a8"/>
          <w:rFonts w:ascii="Times New Roman" w:hAnsi="Times New Roman"/>
          <w:i w:val="0"/>
          <w:sz w:val="28"/>
          <w:szCs w:val="28"/>
        </w:rPr>
        <w:t>распоряжение</w:t>
      </w:r>
      <w:r w:rsidRPr="005456D9">
        <w:rPr>
          <w:rFonts w:ascii="Times New Roman" w:hAnsi="Times New Roman"/>
          <w:sz w:val="28"/>
          <w:szCs w:val="28"/>
        </w:rPr>
        <w:t xml:space="preserve"> на </w:t>
      </w:r>
      <w:r w:rsidRPr="00444E27">
        <w:rPr>
          <w:rFonts w:ascii="Times New Roman" w:hAnsi="Times New Roman"/>
          <w:sz w:val="28"/>
          <w:szCs w:val="28"/>
        </w:rPr>
        <w:t>официальном портале</w:t>
      </w:r>
      <w:r w:rsidRPr="005456D9">
        <w:rPr>
          <w:rFonts w:ascii="Times New Roman" w:hAnsi="Times New Roman"/>
          <w:sz w:val="28"/>
          <w:szCs w:val="28"/>
        </w:rPr>
        <w:t xml:space="preserve"> </w:t>
      </w:r>
      <w:r w:rsidRPr="005456D9">
        <w:rPr>
          <w:rStyle w:val="a8"/>
          <w:rFonts w:ascii="Times New Roman" w:hAnsi="Times New Roman"/>
          <w:i w:val="0"/>
          <w:sz w:val="28"/>
          <w:szCs w:val="28"/>
        </w:rPr>
        <w:t>Администрации</w:t>
      </w:r>
      <w:r w:rsidRPr="005456D9">
        <w:rPr>
          <w:rFonts w:ascii="Times New Roman" w:hAnsi="Times New Roman"/>
          <w:sz w:val="28"/>
          <w:szCs w:val="28"/>
        </w:rPr>
        <w:t xml:space="preserve"> города.</w:t>
      </w:r>
    </w:p>
    <w:p w:rsidR="005456D9" w:rsidRPr="005456D9" w:rsidRDefault="005456D9" w:rsidP="005456D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56D9">
        <w:rPr>
          <w:rFonts w:ascii="Times New Roman" w:hAnsi="Times New Roman"/>
          <w:sz w:val="28"/>
          <w:szCs w:val="28"/>
        </w:rPr>
        <w:t>4. Муниципальному каз</w:t>
      </w:r>
      <w:r>
        <w:rPr>
          <w:rFonts w:ascii="Times New Roman" w:hAnsi="Times New Roman"/>
          <w:sz w:val="28"/>
          <w:szCs w:val="28"/>
        </w:rPr>
        <w:t>е</w:t>
      </w:r>
      <w:r w:rsidRPr="005456D9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распоряжение в средствах массовой информации.</w:t>
      </w:r>
    </w:p>
    <w:p w:rsidR="005456D9" w:rsidRPr="005456D9" w:rsidRDefault="005456D9" w:rsidP="005456D9">
      <w:pPr>
        <w:ind w:firstLine="709"/>
        <w:contextualSpacing/>
        <w:jc w:val="both"/>
        <w:rPr>
          <w:bCs/>
          <w:szCs w:val="28"/>
        </w:rPr>
      </w:pPr>
      <w:r w:rsidRPr="005456D9">
        <w:rPr>
          <w:szCs w:val="28"/>
        </w:rPr>
        <w:t>5. Контроль за выполнением распоряжения возложить на заместителя Главы города Жердева АА.</w:t>
      </w:r>
    </w:p>
    <w:p w:rsidR="005456D9" w:rsidRPr="005456D9" w:rsidRDefault="005456D9" w:rsidP="005456D9">
      <w:pPr>
        <w:contextualSpacing/>
        <w:jc w:val="both"/>
        <w:rPr>
          <w:szCs w:val="28"/>
        </w:rPr>
      </w:pPr>
    </w:p>
    <w:p w:rsidR="005456D9" w:rsidRDefault="005456D9" w:rsidP="005456D9">
      <w:pPr>
        <w:contextualSpacing/>
        <w:jc w:val="both"/>
        <w:rPr>
          <w:szCs w:val="28"/>
        </w:rPr>
      </w:pPr>
    </w:p>
    <w:p w:rsidR="005456D9" w:rsidRPr="005456D9" w:rsidRDefault="005456D9" w:rsidP="005456D9">
      <w:pPr>
        <w:contextualSpacing/>
        <w:jc w:val="both"/>
        <w:rPr>
          <w:szCs w:val="28"/>
        </w:rPr>
      </w:pPr>
    </w:p>
    <w:p w:rsidR="005456D9" w:rsidRDefault="005456D9" w:rsidP="005456D9">
      <w:pPr>
        <w:jc w:val="both"/>
        <w:rPr>
          <w:szCs w:val="28"/>
        </w:rPr>
      </w:pPr>
      <w:r w:rsidRPr="005456D9">
        <w:rPr>
          <w:szCs w:val="28"/>
        </w:rPr>
        <w:t xml:space="preserve">Глава города                                                                                           </w:t>
      </w:r>
      <w:r w:rsidR="00444E27">
        <w:rPr>
          <w:szCs w:val="28"/>
        </w:rPr>
        <w:t xml:space="preserve">  </w:t>
      </w:r>
      <w:r w:rsidRPr="005456D9">
        <w:rPr>
          <w:szCs w:val="28"/>
        </w:rPr>
        <w:t>В.Н. Шувалов</w:t>
      </w:r>
    </w:p>
    <w:p w:rsidR="005456D9" w:rsidRPr="005456D9" w:rsidRDefault="005456D9" w:rsidP="005456D9">
      <w:pPr>
        <w:jc w:val="both"/>
        <w:rPr>
          <w:szCs w:val="28"/>
        </w:rPr>
      </w:pPr>
      <w:r w:rsidRPr="005456D9">
        <w:rPr>
          <w:szCs w:val="28"/>
        </w:rPr>
        <w:t xml:space="preserve">   </w:t>
      </w:r>
    </w:p>
    <w:p w:rsidR="005456D9" w:rsidRPr="005456D9" w:rsidRDefault="005456D9" w:rsidP="005456D9">
      <w:pPr>
        <w:jc w:val="both"/>
        <w:rPr>
          <w:szCs w:val="28"/>
        </w:rPr>
        <w:sectPr w:rsidR="005456D9" w:rsidRPr="005456D9" w:rsidSect="001A1FB7">
          <w:headerReference w:type="default" r:id="rId6"/>
          <w:headerReference w:type="first" r:id="rId7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444E27" w:rsidRPr="00444E27" w:rsidRDefault="00444E27" w:rsidP="00444E27">
      <w:pPr>
        <w:ind w:left="5954"/>
        <w:jc w:val="both"/>
        <w:rPr>
          <w:rStyle w:val="aa"/>
          <w:b w:val="0"/>
          <w:color w:val="auto"/>
          <w:szCs w:val="28"/>
        </w:rPr>
      </w:pPr>
      <w:r w:rsidRPr="00444E27">
        <w:rPr>
          <w:rStyle w:val="aa"/>
          <w:b w:val="0"/>
          <w:color w:val="auto"/>
          <w:szCs w:val="28"/>
        </w:rPr>
        <w:lastRenderedPageBreak/>
        <w:t>Приложение</w:t>
      </w:r>
    </w:p>
    <w:p w:rsidR="00444E27" w:rsidRPr="00444E27" w:rsidRDefault="00444E27" w:rsidP="00444E27">
      <w:pPr>
        <w:ind w:left="5954"/>
        <w:jc w:val="both"/>
        <w:rPr>
          <w:rStyle w:val="aa"/>
          <w:b w:val="0"/>
          <w:color w:val="auto"/>
          <w:szCs w:val="28"/>
        </w:rPr>
      </w:pPr>
      <w:r w:rsidRPr="00444E27">
        <w:rPr>
          <w:rStyle w:val="aa"/>
          <w:b w:val="0"/>
          <w:color w:val="auto"/>
          <w:szCs w:val="28"/>
        </w:rPr>
        <w:t xml:space="preserve">к </w:t>
      </w:r>
      <w:r w:rsidRPr="00444E27">
        <w:rPr>
          <w:rStyle w:val="a7"/>
          <w:b w:val="0"/>
          <w:color w:val="auto"/>
          <w:sz w:val="28"/>
          <w:szCs w:val="28"/>
        </w:rPr>
        <w:t>распоряжению</w:t>
      </w:r>
      <w:r w:rsidRPr="00444E27">
        <w:rPr>
          <w:rStyle w:val="aa"/>
          <w:b w:val="0"/>
          <w:color w:val="auto"/>
          <w:szCs w:val="28"/>
        </w:rPr>
        <w:t xml:space="preserve"> </w:t>
      </w:r>
    </w:p>
    <w:p w:rsidR="00444E27" w:rsidRPr="00444E27" w:rsidRDefault="00444E27" w:rsidP="00444E27">
      <w:pPr>
        <w:ind w:left="5954"/>
        <w:jc w:val="both"/>
        <w:rPr>
          <w:rStyle w:val="aa"/>
          <w:b w:val="0"/>
          <w:color w:val="auto"/>
          <w:szCs w:val="28"/>
        </w:rPr>
      </w:pPr>
      <w:r w:rsidRPr="00444E27">
        <w:rPr>
          <w:rStyle w:val="aa"/>
          <w:b w:val="0"/>
          <w:color w:val="auto"/>
          <w:szCs w:val="28"/>
        </w:rPr>
        <w:t>Администрации города</w:t>
      </w:r>
    </w:p>
    <w:p w:rsidR="00444E27" w:rsidRDefault="00444E27" w:rsidP="00444E27">
      <w:pPr>
        <w:ind w:left="5954"/>
        <w:jc w:val="both"/>
        <w:rPr>
          <w:szCs w:val="28"/>
        </w:rPr>
      </w:pPr>
      <w:r w:rsidRPr="00444E27">
        <w:rPr>
          <w:szCs w:val="28"/>
        </w:rPr>
        <w:t>от __________</w:t>
      </w:r>
      <w:r>
        <w:rPr>
          <w:szCs w:val="28"/>
        </w:rPr>
        <w:t>__</w:t>
      </w:r>
      <w:r w:rsidRPr="00444E27">
        <w:rPr>
          <w:szCs w:val="28"/>
        </w:rPr>
        <w:t xml:space="preserve"> № _____</w:t>
      </w:r>
      <w:r>
        <w:rPr>
          <w:szCs w:val="28"/>
        </w:rPr>
        <w:t>_</w:t>
      </w:r>
    </w:p>
    <w:p w:rsidR="00444E27" w:rsidRDefault="00444E27" w:rsidP="00444E27">
      <w:pPr>
        <w:ind w:left="5954"/>
        <w:jc w:val="both"/>
        <w:rPr>
          <w:szCs w:val="28"/>
        </w:rPr>
      </w:pPr>
    </w:p>
    <w:p w:rsidR="00444E27" w:rsidRDefault="00444E27" w:rsidP="00444E27">
      <w:pPr>
        <w:ind w:left="5954"/>
        <w:jc w:val="both"/>
        <w:rPr>
          <w:szCs w:val="28"/>
        </w:rPr>
      </w:pPr>
    </w:p>
    <w:p w:rsidR="00444E27" w:rsidRPr="00444E27" w:rsidRDefault="00444E27" w:rsidP="00444E27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Концепция</w:t>
      </w:r>
    </w:p>
    <w:p w:rsidR="00444E27" w:rsidRPr="00444E27" w:rsidRDefault="00444E27" w:rsidP="00444E27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развития системы видеонаблюдения и фотовидеофиксации</w:t>
      </w:r>
    </w:p>
    <w:p w:rsidR="00444E27" w:rsidRPr="00444E27" w:rsidRDefault="00444E27" w:rsidP="00444E27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аппаратно-программного комплекса «Безопасный город»</w:t>
      </w:r>
    </w:p>
    <w:p w:rsidR="00444E27" w:rsidRPr="00444E27" w:rsidRDefault="00444E27" w:rsidP="00444E27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на территории города Сургута на 2020 – 2025 годы</w:t>
      </w:r>
    </w:p>
    <w:p w:rsidR="00444E27" w:rsidRPr="00444E27" w:rsidRDefault="00444E27" w:rsidP="00444E27">
      <w:pPr>
        <w:jc w:val="center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Раздел </w:t>
      </w:r>
      <w:r w:rsidRPr="00444E27">
        <w:rPr>
          <w:rFonts w:cs="Times New Roman"/>
          <w:szCs w:val="28"/>
          <w:lang w:val="en-US"/>
        </w:rPr>
        <w:t>I</w:t>
      </w:r>
      <w:r w:rsidRPr="00444E27">
        <w:rPr>
          <w:rFonts w:cs="Times New Roman"/>
          <w:szCs w:val="28"/>
        </w:rPr>
        <w:t>. Общие положения</w:t>
      </w:r>
    </w:p>
    <w:p w:rsidR="00444E27" w:rsidRPr="00444E27" w:rsidRDefault="00444E27" w:rsidP="00444E27">
      <w:pPr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Настоящая </w:t>
      </w:r>
      <w:r w:rsidR="00B37A5C">
        <w:rPr>
          <w:rFonts w:cs="Times New Roman"/>
          <w:szCs w:val="28"/>
        </w:rPr>
        <w:t>к</w:t>
      </w:r>
      <w:r w:rsidRPr="00444E27">
        <w:rPr>
          <w:rFonts w:cs="Times New Roman"/>
          <w:szCs w:val="28"/>
        </w:rPr>
        <w:t xml:space="preserve">онцепция развития системы видеонаблюдения и фотовидеофиксации аппаратно-программного комплекса «Безопасный город» (далее – </w:t>
      </w:r>
      <w:r w:rsidR="00B37A5C">
        <w:rPr>
          <w:rFonts w:cs="Times New Roman"/>
          <w:szCs w:val="28"/>
        </w:rPr>
        <w:t>к</w:t>
      </w:r>
      <w:r w:rsidRPr="00444E27">
        <w:rPr>
          <w:rFonts w:cs="Times New Roman"/>
          <w:szCs w:val="28"/>
        </w:rPr>
        <w:t>онцепция) определяет основные задачи и направления развития действующей на территории города Сургута системы видеонаблюдения и фотовидеофиксации аппаратно-программного комплекса «Безопасный город» (далее – СВН и ФВФ АПК «Безопасный город») на 2020 – 2025 годы.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Концепция направлена на обеспечение охраны общественного порядка, безопасности дорожного движения и повышение уровня защищенности населения города Сургута.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Данная </w:t>
      </w:r>
      <w:r w:rsidR="00B37A5C">
        <w:rPr>
          <w:rFonts w:cs="Times New Roman"/>
          <w:szCs w:val="28"/>
        </w:rPr>
        <w:t>к</w:t>
      </w:r>
      <w:r w:rsidRPr="00444E27">
        <w:rPr>
          <w:rFonts w:cs="Times New Roman"/>
          <w:szCs w:val="28"/>
        </w:rPr>
        <w:t>онцепция является базовой основой для: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формирования единого и системного подхода по вопросам развития </w:t>
      </w:r>
      <w:r>
        <w:rPr>
          <w:rFonts w:cs="Times New Roman"/>
          <w:szCs w:val="28"/>
        </w:rPr>
        <w:t xml:space="preserve">                     </w:t>
      </w:r>
      <w:r w:rsidRPr="00444E27">
        <w:rPr>
          <w:rFonts w:cs="Times New Roman"/>
          <w:szCs w:val="28"/>
        </w:rPr>
        <w:t>СВН и ФВФ АПК «Безопасный город»;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разработки проектных решений, направленных на развитие СВН и ФВФ АПК «Безопасный город»;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разработки и реализации муниципальных и государственных программ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>в сфере правопорядка, профилактики правонарушений и безопасности дорожного движения;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планирования финансовых средств, необходимых для развития (модернизации) СВН и ФВФ АПК «Безопасный город».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</w:pPr>
      <w:r w:rsidRPr="00444E27">
        <w:t xml:space="preserve">Раздел </w:t>
      </w:r>
      <w:r w:rsidRPr="00444E27">
        <w:rPr>
          <w:lang w:val="en-US"/>
        </w:rPr>
        <w:t>II</w:t>
      </w:r>
      <w:r w:rsidRPr="00444E27">
        <w:t>. Предназначение СВН и ФВФ АПК «Безопасный город»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Основными задачами СВН и ФВФ АПК «Безопасный город» являются: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непрерывный сбор визуальной информации с камер видеонаблюдения;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контроль криминогенной и дорожной обстановки в режиме реального времени;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обнаружение бесхозяйных предметов в общественных местах;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pacing w:val="-4"/>
          <w:szCs w:val="28"/>
        </w:rPr>
      </w:pPr>
      <w:r w:rsidRPr="00444E27">
        <w:rPr>
          <w:rFonts w:cs="Times New Roman"/>
          <w:spacing w:val="-4"/>
          <w:szCs w:val="28"/>
        </w:rPr>
        <w:t xml:space="preserve">- своевременное реагирование сил и средств Управления Министерства внутренних дел Российской Федерации по городу Сургуту (далее – УМВД России </w:t>
      </w:r>
      <w:r>
        <w:rPr>
          <w:rFonts w:cs="Times New Roman"/>
          <w:spacing w:val="-4"/>
          <w:szCs w:val="28"/>
        </w:rPr>
        <w:t xml:space="preserve">                    </w:t>
      </w:r>
      <w:r w:rsidRPr="00444E27">
        <w:rPr>
          <w:rFonts w:cs="Times New Roman"/>
          <w:spacing w:val="-4"/>
          <w:szCs w:val="28"/>
        </w:rPr>
        <w:t>по г. Сургуту) на нарушения общественного порядка;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оперативное раскрытие преступлений;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идентификация физических лиц и транспортных средств;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выявление и фиксация нарушений Правил дорожного движения;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снижение аварийности на автомобильных дорогах;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привлечение нарушителей к административной ответственности;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недопущение социальной напряженности среди населения;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обеспечение эффективного взаимодействия между Администрацией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 xml:space="preserve">города Сургута и УМВД России по г. Сургуту по вопросам общественной </w:t>
      </w:r>
      <w:r>
        <w:rPr>
          <w:rFonts w:cs="Times New Roman"/>
          <w:szCs w:val="28"/>
        </w:rPr>
        <w:t xml:space="preserve">                     </w:t>
      </w:r>
      <w:r w:rsidRPr="00444E27">
        <w:rPr>
          <w:rFonts w:cs="Times New Roman"/>
          <w:szCs w:val="28"/>
        </w:rPr>
        <w:t xml:space="preserve">безопасности, профилактики правонарушений и безопасности дорожного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 xml:space="preserve">движения. </w:t>
      </w:r>
    </w:p>
    <w:p w:rsidR="00444E27" w:rsidRPr="00444E27" w:rsidRDefault="00444E27" w:rsidP="00444E27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Раздел </w:t>
      </w:r>
      <w:r w:rsidRPr="00444E27">
        <w:rPr>
          <w:rFonts w:cs="Times New Roman"/>
          <w:szCs w:val="28"/>
          <w:lang w:val="en-US"/>
        </w:rPr>
        <w:t>III</w:t>
      </w:r>
      <w:r w:rsidRPr="00444E27">
        <w:rPr>
          <w:rFonts w:cs="Times New Roman"/>
          <w:szCs w:val="28"/>
        </w:rPr>
        <w:t>. Перспективы развития СВН и ФВФ АПК «Безопасный город»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Глава </w:t>
      </w:r>
      <w:r w:rsidRPr="00444E27">
        <w:rPr>
          <w:rFonts w:cs="Times New Roman"/>
          <w:szCs w:val="28"/>
          <w:lang w:val="en-US"/>
        </w:rPr>
        <w:t>I</w:t>
      </w:r>
      <w:r w:rsidRPr="00444E27">
        <w:rPr>
          <w:rFonts w:cs="Times New Roman"/>
          <w:szCs w:val="28"/>
        </w:rPr>
        <w:t>. Текущее состояние СВН и ФВФ АПК «Безопасный город»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1. Внедрение СВН и ФВФ АПК «Безопасный город» на территории города Сургута осуществляется с 2007 года. В настоящее время имущество СВН и ФВФ АПК «Безопасный город» является муниципальной собственностью и по состоянию на 01.01.2019 включает в себя: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- 216 камер видеонаблюдения по линии безопасности дорожного движения (66 перекрестков); 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- 137 камер видеонаблюдения по линии общественной безопасности </w:t>
      </w:r>
      <w:r>
        <w:rPr>
          <w:rFonts w:cs="Times New Roman"/>
          <w:szCs w:val="28"/>
        </w:rPr>
        <w:t xml:space="preserve">                     </w:t>
      </w:r>
      <w:r w:rsidRPr="00444E27">
        <w:rPr>
          <w:rFonts w:cs="Times New Roman"/>
          <w:szCs w:val="28"/>
        </w:rPr>
        <w:t>(19 мест с массовым пребыванием людей и 18 остановочных павильонов);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- 46 фоторадарных комплекса, обеспечивающих контроль скоростного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>режима транспортных средств;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специальное программное обеспечение;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серверное оборудование;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сеть передачи данных;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копировально-конвертовальный комплекс;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источники бесперебойного питания;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сетевое, периферийное и электрощитовое оборудование;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- 2 измерителя текущих значений времени с видеофиксацией «Паркон», </w:t>
      </w:r>
      <w:r>
        <w:rPr>
          <w:rFonts w:cs="Times New Roman"/>
          <w:szCs w:val="28"/>
        </w:rPr>
        <w:t xml:space="preserve">       </w:t>
      </w:r>
      <w:r w:rsidRPr="00444E27">
        <w:rPr>
          <w:rFonts w:cs="Times New Roman"/>
          <w:szCs w:val="28"/>
        </w:rPr>
        <w:t>используемых для выявления нарушений правил остановки и стоянки автомо</w:t>
      </w:r>
      <w:r>
        <w:rPr>
          <w:rFonts w:cs="Times New Roman"/>
          <w:szCs w:val="28"/>
        </w:rPr>
        <w:t>-</w:t>
      </w:r>
      <w:r w:rsidRPr="00444E27">
        <w:rPr>
          <w:rFonts w:cs="Times New Roman"/>
          <w:szCs w:val="28"/>
        </w:rPr>
        <w:t xml:space="preserve">билей на улично-дорожной сети города и на придомовых территориях многоквартирных домов.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2. Все оборудование СВН и ФВФ АПК «Безопасный город», за исключением измерителя текущих значений времени с видеофиксацией «Паркон», работает в круглосуточном режиме. Система хранения данных позволяет обеспечить видеоархив полученной информации в течение 30 суток.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Балансодержателем СВН и ФВФ АПК «Безопасный город» является муниципальное казенное учреждение «Единая дежурно-диспетчерская служба города Сургута» (далее – МКУ «ЕДДС города Сургута»), которое организует круглосуточное техническое обслуживание и текущий ремонт СВН и ФВФ АПК </w:t>
      </w:r>
      <w:r>
        <w:rPr>
          <w:rFonts w:cs="Times New Roman"/>
          <w:szCs w:val="28"/>
        </w:rPr>
        <w:t xml:space="preserve">                         </w:t>
      </w:r>
      <w:r w:rsidRPr="00444E27">
        <w:rPr>
          <w:rFonts w:cs="Times New Roman"/>
          <w:szCs w:val="28"/>
        </w:rPr>
        <w:t xml:space="preserve">«Безопасный город», а также рассылку постановлений об административных правонарушениях.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3. В соответствии с Соглашением о взаимодействии, заключенным между Администрацией города Сургута и УМВД России по г. Сургуту, основным пользователем СВН и ФВФ АПК «Безопасный город» является УМВД России </w:t>
      </w:r>
      <w:r>
        <w:rPr>
          <w:rFonts w:cs="Times New Roman"/>
          <w:szCs w:val="28"/>
        </w:rPr>
        <w:t xml:space="preserve">                      </w:t>
      </w:r>
      <w:r w:rsidRPr="00444E27">
        <w:rPr>
          <w:rFonts w:cs="Times New Roman"/>
          <w:szCs w:val="28"/>
        </w:rPr>
        <w:t>по г. Сургуту.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Только в 2018 году с помощью СВН и ФВФ АПК «Безопасный город» было раскрыто 178 преступлений. Выявлено 133 285 нарушений Правил дорожного движения и 594 административных правонарушения в области охраны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 xml:space="preserve">общественного порядка. Сумма наложенных штрафов составила 80 558 000,00 рублей. </w:t>
      </w:r>
    </w:p>
    <w:p w:rsidR="00B37A5C" w:rsidRDefault="00B37A5C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Глава </w:t>
      </w:r>
      <w:r w:rsidRPr="00444E27">
        <w:rPr>
          <w:rFonts w:cs="Times New Roman"/>
          <w:szCs w:val="28"/>
          <w:lang w:val="en-US"/>
        </w:rPr>
        <w:t>II</w:t>
      </w:r>
      <w:r w:rsidRPr="00444E27">
        <w:rPr>
          <w:rFonts w:cs="Times New Roman"/>
          <w:szCs w:val="28"/>
        </w:rPr>
        <w:t xml:space="preserve">. Мероприятия по модернизации СВН и ФВФ АПК «Безопасный город»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Учитывая технические требования, предъявляемые в настоящее время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 xml:space="preserve">к СВН и ФВФ АПК «Безопасный город», требуется значительная модернизация действующего оборудования в виду его недостаточной мощности, морального </w:t>
      </w:r>
      <w:r>
        <w:rPr>
          <w:rFonts w:cs="Times New Roman"/>
          <w:szCs w:val="28"/>
        </w:rPr>
        <w:t xml:space="preserve">              </w:t>
      </w:r>
      <w:r w:rsidRPr="00444E27">
        <w:rPr>
          <w:rFonts w:cs="Times New Roman"/>
          <w:szCs w:val="28"/>
        </w:rPr>
        <w:t>и физического старения, а также наличия актуальных вызовов современности, требующих особого внимания и реагирования органов власти в целях предупреждения и минимизации негативных последствий для населения, а именно: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необходимо увеличить серверные мощности АПК «Безопасный город». Резерв на сегодняшний день практически исчерпан;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следует перенести действующее серверное оборудование из приспособленных помещений УМВД России по г. Сургуту, расположенных в зданиях </w:t>
      </w:r>
      <w:r>
        <w:rPr>
          <w:rFonts w:cs="Times New Roman"/>
          <w:szCs w:val="28"/>
        </w:rPr>
        <w:t xml:space="preserve">           </w:t>
      </w:r>
      <w:r w:rsidRPr="00444E27">
        <w:rPr>
          <w:rFonts w:cs="Times New Roman"/>
          <w:szCs w:val="28"/>
        </w:rPr>
        <w:t>на улице 30 лет Победы, 29 и улице 30 лет Победы, 42, в муниципальное здание, оборудованное в соответствии с техническими, климатическими и эргономическими требованиями. Одним из альтернативных и подходящих мест располо</w:t>
      </w:r>
      <w:r>
        <w:rPr>
          <w:rFonts w:cs="Times New Roman"/>
          <w:szCs w:val="28"/>
        </w:rPr>
        <w:t xml:space="preserve">-               </w:t>
      </w:r>
      <w:r w:rsidRPr="00444E27">
        <w:rPr>
          <w:rFonts w:cs="Times New Roman"/>
          <w:szCs w:val="28"/>
        </w:rPr>
        <w:t>жения данного оборудования совместно с размещением в здании муниципального каз</w:t>
      </w:r>
      <w:r>
        <w:rPr>
          <w:rFonts w:cs="Times New Roman"/>
          <w:szCs w:val="28"/>
        </w:rPr>
        <w:t>ё</w:t>
      </w:r>
      <w:r w:rsidRPr="00444E27">
        <w:rPr>
          <w:rFonts w:cs="Times New Roman"/>
          <w:szCs w:val="28"/>
        </w:rPr>
        <w:t xml:space="preserve">нного учреждения «Управление информационных технологий и связи города Сургута» и МКУ «ЕДДС города Сургута» является здание на улице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>Маяковского, 15;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требуют замены на более современные 70% камер видеонаблюдения АПК «Безопасный город», которые в настоящее время не соответствуют минимальным значениям технических требований, предъявляемым к оборудованию АПК «Безопасный город»;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в виду снятия с производства фоторадарных комплексов «КРИС»С, </w:t>
      </w:r>
      <w:r>
        <w:rPr>
          <w:rFonts w:cs="Times New Roman"/>
          <w:szCs w:val="28"/>
        </w:rPr>
        <w:t xml:space="preserve">                  </w:t>
      </w:r>
      <w:r w:rsidRPr="00444E27">
        <w:rPr>
          <w:rFonts w:cs="Times New Roman"/>
          <w:szCs w:val="28"/>
        </w:rPr>
        <w:t>которые до настоящего времени функционируют в составе АПК «Безопасный город», необходимо по мере вывода их из эксплуатации внедрять более совершенные и универсальные комплексы автоматической фиксации правонару</w:t>
      </w:r>
      <w:r>
        <w:rPr>
          <w:rFonts w:cs="Times New Roman"/>
          <w:szCs w:val="28"/>
        </w:rPr>
        <w:t xml:space="preserve">-               </w:t>
      </w:r>
      <w:r w:rsidRPr="00444E27">
        <w:rPr>
          <w:rFonts w:cs="Times New Roman"/>
          <w:szCs w:val="28"/>
        </w:rPr>
        <w:t xml:space="preserve">шений в области дорожного движения, позволяющие выявлять не только нарушение скоростного режима транспортных средств, но и такие нарушения, </w:t>
      </w:r>
      <w:r>
        <w:rPr>
          <w:rFonts w:cs="Times New Roman"/>
          <w:szCs w:val="28"/>
        </w:rPr>
        <w:t xml:space="preserve">                     </w:t>
      </w:r>
      <w:r w:rsidRPr="00444E27">
        <w:rPr>
          <w:rFonts w:cs="Times New Roman"/>
          <w:szCs w:val="28"/>
        </w:rPr>
        <w:t xml:space="preserve">как проезд на запрещающий сигнал светофора, невыполнение требований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 xml:space="preserve">об остановке перед стоп-линией при запрещающем сигнале светофора, выезд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 xml:space="preserve">на полосу встречного движения, непредставление преимущества в движении </w:t>
      </w:r>
      <w:r>
        <w:rPr>
          <w:rFonts w:cs="Times New Roman"/>
          <w:szCs w:val="28"/>
        </w:rPr>
        <w:t xml:space="preserve">               </w:t>
      </w:r>
      <w:r w:rsidRPr="00444E27">
        <w:rPr>
          <w:rFonts w:cs="Times New Roman"/>
          <w:szCs w:val="28"/>
        </w:rPr>
        <w:t xml:space="preserve">пешеходам; 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следует максимально внедрять интеллектуальные системы видеонаблюдения (программное обеспечение), позволяющие оперативно и в автоматическом режиме анализировать и систематизировать получаемую информацию. Применение интеллектуальной составляющей обеспечит значительное повышение уровня эффективности работы СВН и ФВФ АПК «Безопасный город» в целом;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при проектировании и строительстве улично-дорожной сети согласно </w:t>
      </w:r>
      <w:r>
        <w:rPr>
          <w:rFonts w:cs="Times New Roman"/>
          <w:szCs w:val="28"/>
        </w:rPr>
        <w:t xml:space="preserve">            </w:t>
      </w:r>
      <w:r w:rsidRPr="00444E27">
        <w:rPr>
          <w:rFonts w:cs="Times New Roman"/>
          <w:szCs w:val="28"/>
        </w:rPr>
        <w:t>Генеральному плану города Сургута предусматривать подземную канализацию для прокладки волоконно-оптических линий связи СВН и ФВФ АПК «Безо</w:t>
      </w:r>
      <w:r>
        <w:rPr>
          <w:rFonts w:cs="Times New Roman"/>
          <w:szCs w:val="28"/>
        </w:rPr>
        <w:t xml:space="preserve">-                </w:t>
      </w:r>
      <w:r w:rsidRPr="00444E27">
        <w:rPr>
          <w:rFonts w:cs="Times New Roman"/>
          <w:szCs w:val="28"/>
        </w:rPr>
        <w:t>пасный город» с целью исключения размещения сети передачи данных на опорах уличного освещения;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необходимо создать минимальный резерв оборудования СВН и ФВФ АПК «Безопасный город», позволяющий заменить неисправное оборудование </w:t>
      </w:r>
      <w:r>
        <w:rPr>
          <w:rFonts w:cs="Times New Roman"/>
          <w:szCs w:val="28"/>
        </w:rPr>
        <w:t xml:space="preserve">        </w:t>
      </w:r>
      <w:r w:rsidRPr="00444E27">
        <w:rPr>
          <w:rFonts w:cs="Times New Roman"/>
          <w:szCs w:val="28"/>
        </w:rPr>
        <w:t xml:space="preserve">на время восстановления его работоспособности;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pacing w:val="-4"/>
          <w:szCs w:val="28"/>
        </w:rPr>
      </w:pPr>
      <w:r w:rsidRPr="00444E27">
        <w:rPr>
          <w:rFonts w:cs="Times New Roman"/>
          <w:spacing w:val="-4"/>
          <w:szCs w:val="28"/>
        </w:rPr>
        <w:t xml:space="preserve">- в целях обеспечения бесперебойной работы действующей СВН и ФВФ АПК «Безопасный город» требуется проведение аудита ее технического состояния. </w:t>
      </w:r>
      <w:r>
        <w:rPr>
          <w:rFonts w:cs="Times New Roman"/>
          <w:spacing w:val="-4"/>
          <w:szCs w:val="28"/>
        </w:rPr>
        <w:t xml:space="preserve">                 </w:t>
      </w:r>
      <w:r w:rsidRPr="00444E27">
        <w:rPr>
          <w:rFonts w:cs="Times New Roman"/>
          <w:spacing w:val="-4"/>
          <w:szCs w:val="28"/>
        </w:rPr>
        <w:t xml:space="preserve">Это позволит выявить имеющиеся «слабые» места и определить мероприятия </w:t>
      </w:r>
      <w:r>
        <w:rPr>
          <w:rFonts w:cs="Times New Roman"/>
          <w:spacing w:val="-4"/>
          <w:szCs w:val="28"/>
        </w:rPr>
        <w:t xml:space="preserve">                   </w:t>
      </w:r>
      <w:r w:rsidRPr="00444E27">
        <w:rPr>
          <w:rFonts w:cs="Times New Roman"/>
          <w:spacing w:val="-4"/>
          <w:szCs w:val="28"/>
        </w:rPr>
        <w:t>по повышению устойчивости функционирования СВН и ФВФ АПК «Безопасный город»;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для своевременного и гарантированного информирования собственников транспортных средств о выявленных правонарушениях в области дорожного движения следует по мере возможности совершенствовать методы и способы </w:t>
      </w:r>
      <w:r w:rsidR="00B37A5C">
        <w:rPr>
          <w:rFonts w:cs="Times New Roman"/>
          <w:szCs w:val="28"/>
        </w:rPr>
        <w:t xml:space="preserve"> </w:t>
      </w:r>
      <w:r w:rsidRPr="00444E27">
        <w:rPr>
          <w:rFonts w:cs="Times New Roman"/>
          <w:szCs w:val="28"/>
        </w:rPr>
        <w:t>информирования правонарушителей.</w:t>
      </w:r>
    </w:p>
    <w:p w:rsidR="00B37A5C" w:rsidRDefault="00B37A5C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Глава </w:t>
      </w:r>
      <w:r w:rsidRPr="00444E27">
        <w:rPr>
          <w:rFonts w:cs="Times New Roman"/>
          <w:szCs w:val="28"/>
          <w:lang w:val="en-US"/>
        </w:rPr>
        <w:t>III</w:t>
      </w:r>
      <w:r w:rsidRPr="00444E27">
        <w:rPr>
          <w:rFonts w:cs="Times New Roman"/>
          <w:szCs w:val="28"/>
        </w:rPr>
        <w:t xml:space="preserve">. Основные направления развития СВН и ФВФ </w:t>
      </w:r>
      <w:r>
        <w:rPr>
          <w:rFonts w:cs="Times New Roman"/>
          <w:szCs w:val="28"/>
        </w:rPr>
        <w:t>АПК «Безопасный город»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1. Принимая во внимание действующие требования к безопасной среде обитания населения в условиях урбанизации города Сургута, в том числе расширение его инфраструктуры за счет строительства новых жилых микрорайонов, улично-дорожной сети, объектов социального назначения и мест массового </w:t>
      </w:r>
      <w:r>
        <w:rPr>
          <w:rFonts w:cs="Times New Roman"/>
          <w:szCs w:val="28"/>
        </w:rPr>
        <w:t xml:space="preserve">                </w:t>
      </w:r>
      <w:r w:rsidRPr="00444E27">
        <w:rPr>
          <w:rFonts w:cs="Times New Roman"/>
          <w:szCs w:val="28"/>
        </w:rPr>
        <w:t xml:space="preserve">пребывания людей, существует необходимость в развитии действующей СВН </w:t>
      </w:r>
      <w:r>
        <w:rPr>
          <w:rFonts w:cs="Times New Roman"/>
          <w:szCs w:val="28"/>
        </w:rPr>
        <w:t xml:space="preserve">                   </w:t>
      </w:r>
      <w:r w:rsidRPr="00444E27">
        <w:rPr>
          <w:rFonts w:cs="Times New Roman"/>
          <w:szCs w:val="28"/>
        </w:rPr>
        <w:t xml:space="preserve">и ФВФ АПК «Безопасный город». 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2. Наиболее приоритетным направлением развития является установка </w:t>
      </w:r>
      <w:r>
        <w:rPr>
          <w:rFonts w:cs="Times New Roman"/>
          <w:szCs w:val="28"/>
        </w:rPr>
        <w:t xml:space="preserve">                   </w:t>
      </w:r>
      <w:r w:rsidRPr="00444E27">
        <w:rPr>
          <w:rFonts w:cs="Times New Roman"/>
          <w:szCs w:val="28"/>
        </w:rPr>
        <w:t>и ввод в эксплуатацию в период с 2020 по 2025 годы новых (дополнительных) камер видеонаблюдения и комплексов автоматической фиксации нарушений Правил дорожного движения с проведением необходимых сопутствующих работ и организацией сети передачи данных на следующих объектах города: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2020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Проектирование работ по развитию СВН и ФВФ АПК «Безопасный </w:t>
      </w:r>
      <w:r>
        <w:rPr>
          <w:rFonts w:cs="Times New Roman"/>
          <w:szCs w:val="28"/>
        </w:rPr>
        <w:t xml:space="preserve">                     </w:t>
      </w:r>
      <w:r w:rsidRPr="00444E27">
        <w:rPr>
          <w:rFonts w:cs="Times New Roman"/>
          <w:szCs w:val="28"/>
        </w:rPr>
        <w:t xml:space="preserve">город», планируемых к реализации в 2020 году.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проспекта Пролетарск</w:t>
      </w:r>
      <w:r w:rsidR="00B37A5C">
        <w:rPr>
          <w:rFonts w:cs="Times New Roman"/>
          <w:szCs w:val="28"/>
        </w:rPr>
        <w:t>ого</w:t>
      </w:r>
      <w:r w:rsidRPr="00444E27">
        <w:rPr>
          <w:rFonts w:cs="Times New Roman"/>
          <w:szCs w:val="28"/>
        </w:rPr>
        <w:t>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30 лет Победы – проспекта Пролетарск</w:t>
      </w:r>
      <w:r w:rsidR="00B37A5C">
        <w:rPr>
          <w:rFonts w:cs="Times New Roman"/>
          <w:szCs w:val="28"/>
        </w:rPr>
        <w:t>ого</w:t>
      </w:r>
      <w:r w:rsidRPr="00444E27">
        <w:rPr>
          <w:rFonts w:cs="Times New Roman"/>
          <w:szCs w:val="28"/>
        </w:rPr>
        <w:t xml:space="preserve"> – </w:t>
      </w:r>
      <w:r w:rsidR="00B37A5C">
        <w:rPr>
          <w:rFonts w:cs="Times New Roman"/>
          <w:szCs w:val="28"/>
        </w:rPr>
        <w:t xml:space="preserve">                          </w:t>
      </w:r>
      <w:r w:rsidRPr="00444E27">
        <w:rPr>
          <w:rFonts w:cs="Times New Roman"/>
          <w:szCs w:val="28"/>
        </w:rPr>
        <w:t>проспекта Мира;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</w:t>
      </w:r>
      <w:r w:rsidR="00B37A5C">
        <w:rPr>
          <w:rFonts w:cs="Times New Roman"/>
          <w:szCs w:val="28"/>
        </w:rPr>
        <w:t xml:space="preserve"> Семена</w:t>
      </w:r>
      <w:r w:rsidRPr="00444E27">
        <w:rPr>
          <w:rFonts w:cs="Times New Roman"/>
          <w:szCs w:val="28"/>
        </w:rPr>
        <w:t xml:space="preserve"> Билецкого – улицы Крылова;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Нефтеюганского шоссе – улицы Островского;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Аэрофлотск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Индустриальн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>.</w:t>
      </w:r>
    </w:p>
    <w:p w:rsidR="00B37A5C" w:rsidRDefault="00B37A5C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проспекта Пролетарск</w:t>
      </w:r>
      <w:r w:rsidR="00B37A5C">
        <w:rPr>
          <w:rFonts w:cs="Times New Roman"/>
          <w:szCs w:val="28"/>
        </w:rPr>
        <w:t>ого</w:t>
      </w:r>
      <w:r w:rsidRPr="00444E27">
        <w:rPr>
          <w:rFonts w:cs="Times New Roman"/>
          <w:szCs w:val="28"/>
        </w:rPr>
        <w:t>.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Проектирование работ по развитию СВН и ФВФ АПК «Безопасный город» на предстоящий год.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2021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Обеспечение видеонаблюдением мест массового пребывания людей: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- сквер в 31 микрорайоне; </w:t>
      </w:r>
    </w:p>
    <w:p w:rsidR="00444E27" w:rsidRPr="00444E27" w:rsidRDefault="00444E27" w:rsidP="00444E27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E27">
        <w:rPr>
          <w:rFonts w:ascii="Times New Roman" w:hAnsi="Times New Roman"/>
          <w:sz w:val="28"/>
          <w:szCs w:val="28"/>
        </w:rPr>
        <w:t>- парк «Кедровый Лог».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Маяковского;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проспекта Мира – улицы Пушкина.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Маяковского;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проспекта Мира – улицы Пушкина.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Проектирование работ по развитию СВН и ФВФ АПК «Безопасный город» на предстоящий год.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2022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Обеспечение видеонаблюдением мест массового пребывания людей:</w:t>
      </w:r>
    </w:p>
    <w:p w:rsidR="00444E27" w:rsidRPr="00444E27" w:rsidRDefault="00444E27" w:rsidP="00444E27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E27">
        <w:rPr>
          <w:rFonts w:ascii="Times New Roman" w:hAnsi="Times New Roman"/>
          <w:sz w:val="28"/>
          <w:szCs w:val="28"/>
        </w:rPr>
        <w:t xml:space="preserve">территория муниципального казенного учреждения «Городской парк </w:t>
      </w:r>
      <w:r w:rsidR="00B37A5C">
        <w:rPr>
          <w:rFonts w:ascii="Times New Roman" w:hAnsi="Times New Roman"/>
          <w:sz w:val="28"/>
          <w:szCs w:val="28"/>
        </w:rPr>
        <w:br/>
      </w:r>
      <w:r w:rsidRPr="00444E27">
        <w:rPr>
          <w:rFonts w:ascii="Times New Roman" w:hAnsi="Times New Roman"/>
          <w:sz w:val="28"/>
          <w:szCs w:val="28"/>
        </w:rPr>
        <w:t>культуры и отдыха» (парк «Нефтяник»).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Югорского тракта – улицы Никольск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>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Югорского тракта – улицы Геологическ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Югорского тракта – улицы Никольск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>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Югорского тракта – улицы Геологическ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. 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Проектирование работ по развитию СВН и ФВФ АПК «Безопасный город» на предстоящий год.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2023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Обеспечение видеонаблюдением мест массового пребывания людей:</w:t>
      </w:r>
    </w:p>
    <w:p w:rsidR="00444E27" w:rsidRPr="00444E27" w:rsidRDefault="00444E27" w:rsidP="00444E27">
      <w:pPr>
        <w:pStyle w:val="a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E27">
        <w:rPr>
          <w:rFonts w:ascii="Times New Roman" w:hAnsi="Times New Roman"/>
          <w:sz w:val="28"/>
          <w:szCs w:val="28"/>
        </w:rPr>
        <w:t>«Мемориал Славы».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Захарова;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Тюменский тракт (район поворота в казенное учреждение Ханты-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>Мансийского автономного округа – Югры «Сургутский клинический противотуберкулезный диспансер»).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улицы Университетск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Захарова;</w:t>
      </w:r>
    </w:p>
    <w:p w:rsidR="00444E27" w:rsidRPr="00444E27" w:rsidRDefault="00444E27" w:rsidP="00444E27">
      <w:pPr>
        <w:tabs>
          <w:tab w:val="left" w:pos="851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кольцевое пересечение улицы Майск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Республики – проспекта Набережн</w:t>
      </w:r>
      <w:r w:rsidR="00B37A5C">
        <w:rPr>
          <w:rFonts w:cs="Times New Roman"/>
          <w:szCs w:val="28"/>
        </w:rPr>
        <w:t>ого</w:t>
      </w:r>
      <w:r w:rsidRPr="00444E27">
        <w:rPr>
          <w:rFonts w:cs="Times New Roman"/>
          <w:szCs w:val="28"/>
        </w:rPr>
        <w:t xml:space="preserve">. 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Проектирование работ по развитию СВН и ФВФ АПК «Безопасный город» на предстоящий год.</w:t>
      </w:r>
    </w:p>
    <w:p w:rsidR="00B37A5C" w:rsidRPr="00444E27" w:rsidRDefault="00B37A5C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2024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Обеспечение видеонаблюдением мест массового пребывания людей:</w:t>
      </w:r>
    </w:p>
    <w:p w:rsidR="00444E27" w:rsidRPr="00444E27" w:rsidRDefault="00444E27" w:rsidP="00444E27">
      <w:pPr>
        <w:tabs>
          <w:tab w:val="left" w:pos="851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Свято-Троицкий собор.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Аэрофлотск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Домостроителей;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перекресток улицы Островского – улицы Индустриальн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улицы Аэрофлотск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Домостроителей;</w:t>
      </w:r>
    </w:p>
    <w:p w:rsidR="00444E27" w:rsidRPr="00444E27" w:rsidRDefault="00444E27" w:rsidP="00444E27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улицы Островского – улицы Индустриальн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. </w:t>
      </w:r>
    </w:p>
    <w:p w:rsid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Проектирование работ по развитию СВН и ФВФ АПК «Безопасный город» на предстоящий год.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</w:p>
    <w:p w:rsidR="00444E27" w:rsidRPr="00444E27" w:rsidRDefault="00444E27" w:rsidP="00B37A5C">
      <w:pPr>
        <w:jc w:val="center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2025 год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Обеспечение видеонаблюдением мест массового пребывания людей:</w:t>
      </w:r>
    </w:p>
    <w:p w:rsidR="00444E27" w:rsidRPr="00444E27" w:rsidRDefault="00444E27" w:rsidP="00444E27">
      <w:pPr>
        <w:tabs>
          <w:tab w:val="left" w:pos="851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парк «Новые ключи»</w:t>
      </w:r>
      <w:r w:rsidRPr="00444E27">
        <w:rPr>
          <w:rStyle w:val="a8"/>
          <w:rFonts w:cs="Times New Roman"/>
          <w:bCs/>
          <w:szCs w:val="28"/>
        </w:rPr>
        <w:t xml:space="preserve">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Установка комплексов автоматической фиксации нарушений Правил </w:t>
      </w:r>
      <w:r>
        <w:rPr>
          <w:rFonts w:cs="Times New Roman"/>
          <w:szCs w:val="28"/>
        </w:rPr>
        <w:t xml:space="preserve">                  </w:t>
      </w:r>
      <w:r w:rsidRPr="00444E27">
        <w:rPr>
          <w:rFonts w:cs="Times New Roman"/>
          <w:szCs w:val="28"/>
        </w:rPr>
        <w:t>дорожного движения на улично-дорожной сети:</w:t>
      </w:r>
    </w:p>
    <w:p w:rsidR="00444E27" w:rsidRPr="00444E27" w:rsidRDefault="00444E27" w:rsidP="00444E27">
      <w:pPr>
        <w:tabs>
          <w:tab w:val="left" w:pos="709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перекресток проспекта Мира – улицы Островского.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Оснащение видеонаблюдением перекрестков:</w:t>
      </w:r>
    </w:p>
    <w:p w:rsidR="00444E27" w:rsidRPr="00444E27" w:rsidRDefault="00444E27" w:rsidP="00444E27">
      <w:pPr>
        <w:tabs>
          <w:tab w:val="left" w:pos="709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проспекта Мира – улицы Лермонтова;</w:t>
      </w:r>
    </w:p>
    <w:p w:rsidR="00444E27" w:rsidRPr="00444E27" w:rsidRDefault="00444E27" w:rsidP="00444E27">
      <w:pPr>
        <w:tabs>
          <w:tab w:val="left" w:pos="709"/>
        </w:tabs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улицы Быстринск</w:t>
      </w:r>
      <w:r w:rsidR="00B37A5C">
        <w:rPr>
          <w:rFonts w:cs="Times New Roman"/>
          <w:szCs w:val="28"/>
        </w:rPr>
        <w:t>ой</w:t>
      </w:r>
      <w:r w:rsidRPr="00444E27">
        <w:rPr>
          <w:rFonts w:cs="Times New Roman"/>
          <w:szCs w:val="28"/>
        </w:rPr>
        <w:t xml:space="preserve"> – улицы Генерала Иванова.</w:t>
      </w:r>
    </w:p>
    <w:p w:rsidR="00444E27" w:rsidRPr="00444E27" w:rsidRDefault="00444E27" w:rsidP="00444E27">
      <w:pPr>
        <w:ind w:firstLine="709"/>
        <w:contextualSpacing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Разработка </w:t>
      </w:r>
      <w:r w:rsidR="00B37A5C">
        <w:rPr>
          <w:rFonts w:cs="Times New Roman"/>
          <w:szCs w:val="28"/>
        </w:rPr>
        <w:t>к</w:t>
      </w:r>
      <w:r w:rsidRPr="00444E27">
        <w:rPr>
          <w:rFonts w:cs="Times New Roman"/>
          <w:szCs w:val="28"/>
        </w:rPr>
        <w:t xml:space="preserve">онцепции развития СВН и ФВФ АПК «Безопасный город» </w:t>
      </w:r>
      <w:r>
        <w:rPr>
          <w:rFonts w:cs="Times New Roman"/>
          <w:szCs w:val="28"/>
        </w:rPr>
        <w:t xml:space="preserve">                  </w:t>
      </w:r>
      <w:r w:rsidRPr="00444E27">
        <w:rPr>
          <w:rFonts w:cs="Times New Roman"/>
          <w:szCs w:val="28"/>
        </w:rPr>
        <w:t xml:space="preserve">на территории города Сургута на 2026 – 2030 годы.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Проектирование работ по развитию СВН и ФВФ АПК «Безопасный </w:t>
      </w:r>
      <w:r>
        <w:rPr>
          <w:rFonts w:cs="Times New Roman"/>
          <w:szCs w:val="28"/>
        </w:rPr>
        <w:t xml:space="preserve">                        </w:t>
      </w:r>
      <w:r w:rsidRPr="00444E27">
        <w:rPr>
          <w:rFonts w:cs="Times New Roman"/>
          <w:szCs w:val="28"/>
        </w:rPr>
        <w:t xml:space="preserve">город», планируемых к реализации в 2026 году. </w:t>
      </w:r>
    </w:p>
    <w:p w:rsidR="00444E27" w:rsidRPr="00444E27" w:rsidRDefault="00444E27" w:rsidP="00444E27">
      <w:pPr>
        <w:pStyle w:val="1"/>
        <w:ind w:firstLine="709"/>
        <w:jc w:val="both"/>
        <w:rPr>
          <w:szCs w:val="28"/>
        </w:rPr>
      </w:pPr>
    </w:p>
    <w:p w:rsidR="00444E27" w:rsidRPr="00444E27" w:rsidRDefault="00444E27" w:rsidP="00444E27">
      <w:pPr>
        <w:pStyle w:val="1"/>
        <w:ind w:firstLine="709"/>
        <w:jc w:val="both"/>
        <w:rPr>
          <w:szCs w:val="28"/>
        </w:rPr>
      </w:pPr>
      <w:r w:rsidRPr="00444E27">
        <w:rPr>
          <w:szCs w:val="28"/>
        </w:rPr>
        <w:t xml:space="preserve">Раздел </w:t>
      </w:r>
      <w:r w:rsidRPr="00444E27">
        <w:rPr>
          <w:szCs w:val="28"/>
          <w:lang w:val="en-US"/>
        </w:rPr>
        <w:t>IV</w:t>
      </w:r>
      <w:r w:rsidRPr="00444E27">
        <w:rPr>
          <w:szCs w:val="28"/>
        </w:rPr>
        <w:t xml:space="preserve">. Порядок финансирования мероприятий по развитию СВН </w:t>
      </w:r>
      <w:r>
        <w:rPr>
          <w:szCs w:val="28"/>
        </w:rPr>
        <w:t xml:space="preserve">                         </w:t>
      </w:r>
      <w:r w:rsidRPr="00444E27">
        <w:rPr>
          <w:szCs w:val="28"/>
        </w:rPr>
        <w:t>и ФВФ АПК «Безопасный город»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Следует отметить, что обеспечение безопасности населения города </w:t>
      </w:r>
      <w:r>
        <w:rPr>
          <w:rFonts w:cs="Times New Roman"/>
          <w:szCs w:val="28"/>
        </w:rPr>
        <w:t xml:space="preserve">                  </w:t>
      </w:r>
      <w:r w:rsidRPr="00444E27">
        <w:rPr>
          <w:rFonts w:cs="Times New Roman"/>
          <w:szCs w:val="28"/>
        </w:rPr>
        <w:t>Сургута является одним из направлений Стратегии социально-экономического развития муниципального образования город Сургут на период до 2030 года, утвержденной решением Думы города от 08.06.2015 № 718-V</w:t>
      </w:r>
      <w:r w:rsidR="00B37A5C">
        <w:rPr>
          <w:rFonts w:cs="Times New Roman"/>
          <w:szCs w:val="28"/>
        </w:rPr>
        <w:t xml:space="preserve"> </w:t>
      </w:r>
      <w:r w:rsidRPr="00444E27">
        <w:rPr>
          <w:rFonts w:cs="Times New Roman"/>
          <w:szCs w:val="28"/>
        </w:rPr>
        <w:t>ДГ.</w:t>
      </w:r>
    </w:p>
    <w:p w:rsidR="00444E27" w:rsidRDefault="00444E27" w:rsidP="00444E27">
      <w:pPr>
        <w:pStyle w:val="1"/>
        <w:ind w:firstLine="709"/>
        <w:jc w:val="both"/>
        <w:rPr>
          <w:szCs w:val="28"/>
        </w:rPr>
      </w:pPr>
      <w:r w:rsidRPr="00444E27">
        <w:rPr>
          <w:szCs w:val="28"/>
        </w:rPr>
        <w:t>Финансирование мероприятий по развитию СВН и ФВФ АПК «Безо</w:t>
      </w:r>
      <w:r>
        <w:rPr>
          <w:szCs w:val="28"/>
        </w:rPr>
        <w:t xml:space="preserve">-                  </w:t>
      </w:r>
      <w:r w:rsidRPr="00444E27">
        <w:rPr>
          <w:szCs w:val="28"/>
        </w:rPr>
        <w:t xml:space="preserve">пасный город» осуществляется за счет средств межбюджетных трансфертов, </w:t>
      </w:r>
      <w:r>
        <w:rPr>
          <w:szCs w:val="28"/>
        </w:rPr>
        <w:t xml:space="preserve">               </w:t>
      </w:r>
      <w:r w:rsidRPr="00444E27">
        <w:rPr>
          <w:szCs w:val="28"/>
        </w:rPr>
        <w:t>поступающих из Ханты-Мансийского автономного округа – Югры и бюджета городского округа город Сургут в рамках государственных и муниципальных программ, утвержденных:</w:t>
      </w:r>
    </w:p>
    <w:p w:rsidR="00B37A5C" w:rsidRPr="00B37A5C" w:rsidRDefault="00B37A5C" w:rsidP="00B37A5C">
      <w:pPr>
        <w:rPr>
          <w:lang w:eastAsia="ru-RU"/>
        </w:rPr>
      </w:pPr>
    </w:p>
    <w:p w:rsidR="00444E27" w:rsidRPr="00444E27" w:rsidRDefault="00444E27" w:rsidP="00444E27">
      <w:pPr>
        <w:ind w:firstLine="709"/>
        <w:jc w:val="both"/>
        <w:rPr>
          <w:rFonts w:cs="Times New Roman"/>
          <w:spacing w:val="-4"/>
          <w:szCs w:val="28"/>
        </w:rPr>
      </w:pPr>
      <w:r w:rsidRPr="00444E27">
        <w:rPr>
          <w:rFonts w:cs="Times New Roman"/>
          <w:spacing w:val="-4"/>
          <w:szCs w:val="28"/>
        </w:rPr>
        <w:t xml:space="preserve">- постановлением Правительства Ханты-Мансийского автономного округа – Югры от 05.10.2018 № 348-п «О государственной программе Ханты-Мансийского автономного округа – Югры «Профилактика правонарушений и обеспечение </w:t>
      </w:r>
      <w:r>
        <w:rPr>
          <w:rFonts w:cs="Times New Roman"/>
          <w:spacing w:val="-4"/>
          <w:szCs w:val="28"/>
        </w:rPr>
        <w:t xml:space="preserve">                    </w:t>
      </w:r>
      <w:r w:rsidRPr="00444E27">
        <w:rPr>
          <w:rFonts w:cs="Times New Roman"/>
          <w:spacing w:val="-4"/>
          <w:szCs w:val="28"/>
        </w:rPr>
        <w:t>отдельных прав граждан»;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постановлением Правительства Ханты-Мансийского автономного – Югры от 05.10.2018 № 354-п «О государственной программе Ханты-Мансийского автономного округа – Югры «Современная транспортная система»;</w:t>
      </w:r>
    </w:p>
    <w:p w:rsidR="00444E27" w:rsidRPr="00444E27" w:rsidRDefault="00444E27" w:rsidP="00444E27">
      <w:pPr>
        <w:pStyle w:val="1"/>
        <w:ind w:firstLine="709"/>
        <w:jc w:val="both"/>
        <w:rPr>
          <w:szCs w:val="28"/>
        </w:rPr>
      </w:pPr>
      <w:r w:rsidRPr="00444E27">
        <w:rPr>
          <w:szCs w:val="28"/>
        </w:rPr>
        <w:t>- постановлением Администрации города от 12.12.2013 № 8953 «Об утверждении муниципальной</w:t>
      </w:r>
      <w:r w:rsidRPr="00444E27">
        <w:rPr>
          <w:i/>
          <w:szCs w:val="28"/>
        </w:rPr>
        <w:t xml:space="preserve"> </w:t>
      </w:r>
      <w:r w:rsidRPr="00444E27">
        <w:rPr>
          <w:rStyle w:val="a8"/>
          <w:i w:val="0"/>
          <w:szCs w:val="28"/>
        </w:rPr>
        <w:t>программы</w:t>
      </w:r>
      <w:r w:rsidRPr="00444E27">
        <w:rPr>
          <w:i/>
          <w:szCs w:val="28"/>
        </w:rPr>
        <w:t xml:space="preserve"> </w:t>
      </w:r>
      <w:r w:rsidRPr="00444E27">
        <w:rPr>
          <w:szCs w:val="28"/>
        </w:rPr>
        <w:t>«</w:t>
      </w:r>
      <w:r w:rsidRPr="00444E27">
        <w:rPr>
          <w:rStyle w:val="a8"/>
          <w:i w:val="0"/>
          <w:szCs w:val="28"/>
        </w:rPr>
        <w:t>Профилактика</w:t>
      </w:r>
      <w:r w:rsidRPr="00444E27">
        <w:rPr>
          <w:i/>
          <w:szCs w:val="28"/>
        </w:rPr>
        <w:t xml:space="preserve"> </w:t>
      </w:r>
      <w:r w:rsidRPr="00444E27">
        <w:rPr>
          <w:szCs w:val="28"/>
        </w:rPr>
        <w:t xml:space="preserve">правонарушений и экстремизма в городе </w:t>
      </w:r>
      <w:r w:rsidRPr="00444E27">
        <w:rPr>
          <w:rStyle w:val="a8"/>
          <w:i w:val="0"/>
          <w:szCs w:val="28"/>
        </w:rPr>
        <w:t>Сургуте</w:t>
      </w:r>
      <w:r w:rsidRPr="00444E27">
        <w:rPr>
          <w:i/>
          <w:szCs w:val="28"/>
        </w:rPr>
        <w:t xml:space="preserve"> </w:t>
      </w:r>
      <w:r w:rsidRPr="00444E27">
        <w:rPr>
          <w:szCs w:val="28"/>
        </w:rPr>
        <w:t>на период до 2030 года»;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>- постановлением Администрации города от 13.12.2013 № 8981 «Об утверждении муниципальной программы «Развитие транспортной системы города Сургута на период до 2030 года».</w:t>
      </w:r>
    </w:p>
    <w:p w:rsidR="00444E27" w:rsidRPr="00444E27" w:rsidRDefault="00444E27" w:rsidP="00444E27">
      <w:pPr>
        <w:ind w:firstLine="709"/>
        <w:jc w:val="both"/>
        <w:rPr>
          <w:rFonts w:cs="Times New Roman"/>
          <w:spacing w:val="-4"/>
          <w:szCs w:val="28"/>
        </w:rPr>
      </w:pPr>
      <w:r w:rsidRPr="00444E27">
        <w:rPr>
          <w:rFonts w:cs="Times New Roman"/>
          <w:szCs w:val="28"/>
        </w:rPr>
        <w:t xml:space="preserve">Финансирование мероприятий, связанных с рассылкой постановлений </w:t>
      </w:r>
      <w:r>
        <w:rPr>
          <w:rFonts w:cs="Times New Roman"/>
          <w:szCs w:val="28"/>
        </w:rPr>
        <w:t xml:space="preserve">                 </w:t>
      </w:r>
      <w:r w:rsidRPr="00444E27">
        <w:rPr>
          <w:rFonts w:cs="Times New Roman"/>
          <w:szCs w:val="28"/>
        </w:rPr>
        <w:t xml:space="preserve">об административных правонарушениях, осуществляется за счет средств </w:t>
      </w:r>
      <w:r>
        <w:rPr>
          <w:rFonts w:cs="Times New Roman"/>
          <w:szCs w:val="28"/>
        </w:rPr>
        <w:t xml:space="preserve">                    </w:t>
      </w:r>
      <w:r w:rsidRPr="00444E27">
        <w:rPr>
          <w:rFonts w:cs="Times New Roman"/>
          <w:szCs w:val="28"/>
        </w:rPr>
        <w:t>межбюджетных трансфертов, поступающих из Ханты-Мансийского автономного округа – Югры и бюджета городского округа город Сургут, в соответствии с решением Думы города от 29.05.2018 № 284-</w:t>
      </w:r>
      <w:r w:rsidRPr="00444E27">
        <w:rPr>
          <w:rFonts w:cs="Times New Roman"/>
          <w:szCs w:val="28"/>
          <w:lang w:val="en-US"/>
        </w:rPr>
        <w:t>VI</w:t>
      </w:r>
      <w:r w:rsidRPr="00444E27">
        <w:rPr>
          <w:rFonts w:cs="Times New Roman"/>
          <w:szCs w:val="28"/>
        </w:rPr>
        <w:t xml:space="preserve"> </w:t>
      </w:r>
      <w:r w:rsidR="00B37A5C">
        <w:rPr>
          <w:rFonts w:cs="Times New Roman"/>
          <w:szCs w:val="28"/>
        </w:rPr>
        <w:t xml:space="preserve">ДГ </w:t>
      </w:r>
      <w:r w:rsidRPr="00444E27">
        <w:rPr>
          <w:rFonts w:cs="Times New Roman"/>
          <w:szCs w:val="28"/>
        </w:rPr>
        <w:t xml:space="preserve">«О реализации права органа местного самоуправления городского округа город Сургут на участие </w:t>
      </w:r>
      <w:r>
        <w:rPr>
          <w:rFonts w:cs="Times New Roman"/>
          <w:szCs w:val="28"/>
        </w:rPr>
        <w:t xml:space="preserve">                                     </w:t>
      </w:r>
      <w:r w:rsidRPr="00444E27">
        <w:rPr>
          <w:rFonts w:cs="Times New Roman"/>
          <w:szCs w:val="28"/>
        </w:rPr>
        <w:t xml:space="preserve">в осуществлении отдельных государственных полномочий по профилактике </w:t>
      </w:r>
      <w:r>
        <w:rPr>
          <w:rFonts w:cs="Times New Roman"/>
          <w:szCs w:val="28"/>
        </w:rPr>
        <w:t xml:space="preserve">           </w:t>
      </w:r>
      <w:r w:rsidRPr="00444E27">
        <w:rPr>
          <w:rFonts w:cs="Times New Roman"/>
          <w:spacing w:val="-4"/>
          <w:szCs w:val="28"/>
        </w:rPr>
        <w:t xml:space="preserve">правонарушений» и постановлением Администрации города от 21.08.2018                     № 6402 «Об утверждении порядка финансового обеспечения участия муниципального образования городской округ город Сургут в осуществлении отдельных государственных полномочий по профилактике правонарушений». </w:t>
      </w:r>
    </w:p>
    <w:p w:rsidR="00444E27" w:rsidRPr="00444E27" w:rsidRDefault="00444E27" w:rsidP="00444E27">
      <w:pPr>
        <w:ind w:firstLine="709"/>
        <w:jc w:val="both"/>
        <w:rPr>
          <w:rFonts w:cs="Times New Roman"/>
          <w:szCs w:val="28"/>
        </w:rPr>
      </w:pPr>
      <w:r w:rsidRPr="00444E27">
        <w:rPr>
          <w:rFonts w:cs="Times New Roman"/>
          <w:szCs w:val="28"/>
        </w:rPr>
        <w:t xml:space="preserve">Допускается привлечение внебюджетных источников финансирования </w:t>
      </w:r>
      <w:r>
        <w:rPr>
          <w:rFonts w:cs="Times New Roman"/>
          <w:szCs w:val="28"/>
        </w:rPr>
        <w:t xml:space="preserve">      </w:t>
      </w:r>
      <w:r w:rsidRPr="00444E27">
        <w:rPr>
          <w:rFonts w:cs="Times New Roman"/>
          <w:szCs w:val="28"/>
        </w:rPr>
        <w:t>для развития СВН и ФВФ АПК «Безопасных город».</w:t>
      </w:r>
    </w:p>
    <w:sectPr w:rsidR="00444E27" w:rsidRPr="00444E27" w:rsidSect="005456D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5D" w:rsidRDefault="00C6105D">
      <w:r>
        <w:separator/>
      </w:r>
    </w:p>
  </w:endnote>
  <w:endnote w:type="continuationSeparator" w:id="0">
    <w:p w:rsidR="00C6105D" w:rsidRDefault="00C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5D" w:rsidRDefault="00C6105D">
      <w:r>
        <w:separator/>
      </w:r>
    </w:p>
  </w:footnote>
  <w:footnote w:type="continuationSeparator" w:id="0">
    <w:p w:rsidR="00C6105D" w:rsidRDefault="00C6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D9" w:rsidRPr="00444E27" w:rsidRDefault="005456D9">
    <w:pPr>
      <w:pStyle w:val="a4"/>
      <w:jc w:val="center"/>
      <w:rPr>
        <w:sz w:val="20"/>
        <w:szCs w:val="20"/>
      </w:rPr>
    </w:pPr>
    <w:r w:rsidRPr="00444E27">
      <w:rPr>
        <w:sz w:val="20"/>
        <w:szCs w:val="20"/>
      </w:rPr>
      <w:fldChar w:fldCharType="begin"/>
    </w:r>
    <w:r w:rsidRPr="00444E27">
      <w:rPr>
        <w:sz w:val="20"/>
        <w:szCs w:val="20"/>
      </w:rPr>
      <w:instrText>PAGE   \* MERGEFORMAT</w:instrText>
    </w:r>
    <w:r w:rsidRPr="00444E27">
      <w:rPr>
        <w:sz w:val="20"/>
        <w:szCs w:val="20"/>
      </w:rPr>
      <w:fldChar w:fldCharType="separate"/>
    </w:r>
    <w:r w:rsidR="00063879">
      <w:rPr>
        <w:noProof/>
        <w:sz w:val="20"/>
        <w:szCs w:val="20"/>
      </w:rPr>
      <w:t>2</w:t>
    </w:r>
    <w:r w:rsidRPr="00444E27">
      <w:rPr>
        <w:sz w:val="20"/>
        <w:szCs w:val="20"/>
      </w:rPr>
      <w:fldChar w:fldCharType="end"/>
    </w:r>
  </w:p>
  <w:p w:rsidR="005456D9" w:rsidRDefault="00545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8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4E27" w:rsidRPr="00444E27" w:rsidRDefault="00444E27">
        <w:pPr>
          <w:pStyle w:val="a4"/>
          <w:jc w:val="center"/>
          <w:rPr>
            <w:sz w:val="20"/>
            <w:szCs w:val="20"/>
          </w:rPr>
        </w:pPr>
        <w:r w:rsidRPr="00444E27">
          <w:rPr>
            <w:sz w:val="20"/>
            <w:szCs w:val="20"/>
          </w:rPr>
          <w:fldChar w:fldCharType="begin"/>
        </w:r>
        <w:r w:rsidRPr="00444E27">
          <w:rPr>
            <w:sz w:val="20"/>
            <w:szCs w:val="20"/>
          </w:rPr>
          <w:instrText>PAGE   \* MERGEFORMAT</w:instrText>
        </w:r>
        <w:r w:rsidRPr="00444E27">
          <w:rPr>
            <w:sz w:val="20"/>
            <w:szCs w:val="20"/>
          </w:rPr>
          <w:fldChar w:fldCharType="separate"/>
        </w:r>
        <w:r w:rsidR="00063879">
          <w:rPr>
            <w:noProof/>
            <w:sz w:val="20"/>
            <w:szCs w:val="20"/>
          </w:rPr>
          <w:t>1</w:t>
        </w:r>
        <w:r w:rsidRPr="00444E27">
          <w:rPr>
            <w:sz w:val="20"/>
            <w:szCs w:val="20"/>
          </w:rPr>
          <w:fldChar w:fldCharType="end"/>
        </w:r>
      </w:p>
    </w:sdtContent>
  </w:sdt>
  <w:p w:rsidR="00444E27" w:rsidRDefault="00444E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E3A9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900E1">
          <w:rPr>
            <w:rStyle w:val="a6"/>
            <w:noProof/>
            <w:sz w:val="20"/>
          </w:rPr>
          <w:instrText>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00E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00E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00E1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900E1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6E704F" w:rsidRDefault="00063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D9"/>
    <w:rsid w:val="00063879"/>
    <w:rsid w:val="000900E1"/>
    <w:rsid w:val="00226A5C"/>
    <w:rsid w:val="00243839"/>
    <w:rsid w:val="00444E27"/>
    <w:rsid w:val="005456D9"/>
    <w:rsid w:val="007237E2"/>
    <w:rsid w:val="007A30BA"/>
    <w:rsid w:val="009F64A1"/>
    <w:rsid w:val="00B37A5C"/>
    <w:rsid w:val="00C6105D"/>
    <w:rsid w:val="00D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091B-8E23-4D73-AD75-D082495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456D9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6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6D9"/>
    <w:rPr>
      <w:rFonts w:ascii="Times New Roman" w:hAnsi="Times New Roman"/>
      <w:sz w:val="28"/>
    </w:rPr>
  </w:style>
  <w:style w:type="character" w:styleId="a6">
    <w:name w:val="page number"/>
    <w:basedOn w:val="a0"/>
    <w:rsid w:val="005456D9"/>
  </w:style>
  <w:style w:type="character" w:customStyle="1" w:styleId="10">
    <w:name w:val="Заголовок 1 Знак"/>
    <w:basedOn w:val="a0"/>
    <w:link w:val="1"/>
    <w:rsid w:val="00545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uiPriority w:val="99"/>
    <w:rsid w:val="005456D9"/>
    <w:rPr>
      <w:b/>
      <w:bCs/>
      <w:color w:val="008000"/>
      <w:sz w:val="22"/>
      <w:szCs w:val="22"/>
    </w:rPr>
  </w:style>
  <w:style w:type="character" w:styleId="a8">
    <w:name w:val="Emphasis"/>
    <w:uiPriority w:val="20"/>
    <w:qFormat/>
    <w:rsid w:val="005456D9"/>
    <w:rPr>
      <w:i/>
      <w:iCs/>
    </w:rPr>
  </w:style>
  <w:style w:type="paragraph" w:styleId="a9">
    <w:name w:val="List Paragraph"/>
    <w:basedOn w:val="a"/>
    <w:uiPriority w:val="34"/>
    <w:qFormat/>
    <w:rsid w:val="00545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Цветовое выделение"/>
    <w:uiPriority w:val="99"/>
    <w:rsid w:val="005456D9"/>
    <w:rPr>
      <w:b/>
      <w:bCs/>
      <w:color w:val="26282F"/>
    </w:rPr>
  </w:style>
  <w:style w:type="character" w:styleId="ab">
    <w:name w:val="Hyperlink"/>
    <w:uiPriority w:val="99"/>
    <w:unhideWhenUsed/>
    <w:rsid w:val="005456D9"/>
    <w:rPr>
      <w:color w:val="0000FF"/>
      <w:u w:val="single"/>
    </w:rPr>
  </w:style>
  <w:style w:type="paragraph" w:styleId="ac">
    <w:name w:val="No Spacing"/>
    <w:uiPriority w:val="1"/>
    <w:qFormat/>
    <w:rsid w:val="005456D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44E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E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2704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2019-04-05T12:50:00Z</cp:lastPrinted>
  <dcterms:created xsi:type="dcterms:W3CDTF">2019-04-08T06:18:00Z</dcterms:created>
  <dcterms:modified xsi:type="dcterms:W3CDTF">2019-04-08T06:18:00Z</dcterms:modified>
</cp:coreProperties>
</file>