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C9" w:rsidRDefault="006E32C9" w:rsidP="00656C1A">
      <w:pPr>
        <w:spacing w:line="120" w:lineRule="atLeast"/>
        <w:jc w:val="center"/>
        <w:rPr>
          <w:sz w:val="24"/>
          <w:szCs w:val="24"/>
        </w:rPr>
      </w:pPr>
    </w:p>
    <w:p w:rsidR="006E32C9" w:rsidRDefault="006E32C9" w:rsidP="00656C1A">
      <w:pPr>
        <w:spacing w:line="120" w:lineRule="atLeast"/>
        <w:jc w:val="center"/>
        <w:rPr>
          <w:sz w:val="24"/>
          <w:szCs w:val="24"/>
        </w:rPr>
      </w:pPr>
    </w:p>
    <w:p w:rsidR="006E32C9" w:rsidRPr="00852378" w:rsidRDefault="006E32C9" w:rsidP="00656C1A">
      <w:pPr>
        <w:spacing w:line="120" w:lineRule="atLeast"/>
        <w:jc w:val="center"/>
        <w:rPr>
          <w:sz w:val="10"/>
          <w:szCs w:val="10"/>
        </w:rPr>
      </w:pPr>
    </w:p>
    <w:p w:rsidR="006E32C9" w:rsidRDefault="006E32C9" w:rsidP="00656C1A">
      <w:pPr>
        <w:spacing w:line="120" w:lineRule="atLeast"/>
        <w:jc w:val="center"/>
        <w:rPr>
          <w:sz w:val="10"/>
          <w:szCs w:val="24"/>
        </w:rPr>
      </w:pPr>
    </w:p>
    <w:p w:rsidR="006E32C9" w:rsidRPr="005541F0" w:rsidRDefault="006E32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E32C9" w:rsidRPr="005541F0" w:rsidRDefault="006E32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E32C9" w:rsidRPr="005649E4" w:rsidRDefault="006E32C9" w:rsidP="00656C1A">
      <w:pPr>
        <w:spacing w:line="120" w:lineRule="atLeast"/>
        <w:jc w:val="center"/>
        <w:rPr>
          <w:sz w:val="18"/>
          <w:szCs w:val="24"/>
        </w:rPr>
      </w:pPr>
    </w:p>
    <w:p w:rsidR="006E32C9" w:rsidRPr="00656C1A" w:rsidRDefault="006E32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E32C9" w:rsidRPr="005541F0" w:rsidRDefault="006E32C9" w:rsidP="00656C1A">
      <w:pPr>
        <w:spacing w:line="120" w:lineRule="atLeast"/>
        <w:jc w:val="center"/>
        <w:rPr>
          <w:sz w:val="18"/>
          <w:szCs w:val="24"/>
        </w:rPr>
      </w:pPr>
    </w:p>
    <w:p w:rsidR="006E32C9" w:rsidRPr="005541F0" w:rsidRDefault="006E32C9" w:rsidP="00656C1A">
      <w:pPr>
        <w:spacing w:line="120" w:lineRule="atLeast"/>
        <w:jc w:val="center"/>
        <w:rPr>
          <w:sz w:val="20"/>
          <w:szCs w:val="24"/>
        </w:rPr>
      </w:pPr>
    </w:p>
    <w:p w:rsidR="006E32C9" w:rsidRPr="00656C1A" w:rsidRDefault="006E32C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E32C9" w:rsidRDefault="006E32C9" w:rsidP="00656C1A">
      <w:pPr>
        <w:spacing w:line="120" w:lineRule="atLeast"/>
        <w:jc w:val="center"/>
        <w:rPr>
          <w:sz w:val="30"/>
          <w:szCs w:val="24"/>
        </w:rPr>
      </w:pPr>
    </w:p>
    <w:p w:rsidR="006E32C9" w:rsidRPr="00656C1A" w:rsidRDefault="006E32C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E32C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E32C9" w:rsidRPr="00F8214F" w:rsidRDefault="006E32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E32C9" w:rsidRPr="00F8214F" w:rsidRDefault="0032188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E32C9" w:rsidRPr="00F8214F" w:rsidRDefault="006E32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E32C9" w:rsidRPr="00F8214F" w:rsidRDefault="0032188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E32C9" w:rsidRPr="00A63FB0" w:rsidRDefault="006E32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E32C9" w:rsidRPr="00A3761A" w:rsidRDefault="0032188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E32C9" w:rsidRPr="00F8214F" w:rsidRDefault="006E32C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E32C9" w:rsidRPr="00F8214F" w:rsidRDefault="006E32C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E32C9" w:rsidRPr="00AB4194" w:rsidRDefault="006E32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E32C9" w:rsidRPr="00F8214F" w:rsidRDefault="0032188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857</w:t>
            </w:r>
          </w:p>
        </w:tc>
      </w:tr>
    </w:tbl>
    <w:p w:rsidR="006E32C9" w:rsidRPr="000C4AB5" w:rsidRDefault="006E32C9" w:rsidP="00C725A6">
      <w:pPr>
        <w:rPr>
          <w:rFonts w:cs="Times New Roman"/>
          <w:szCs w:val="28"/>
          <w:lang w:val="en-US"/>
        </w:rPr>
      </w:pPr>
    </w:p>
    <w:p w:rsidR="006E32C9" w:rsidRDefault="006E32C9" w:rsidP="006E32C9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6E32C9" w:rsidRDefault="006E32C9" w:rsidP="006E32C9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6E32C9" w:rsidRDefault="006E32C9" w:rsidP="006E32C9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города от 25.11.2015 № 2768 </w:t>
      </w:r>
    </w:p>
    <w:p w:rsidR="006E32C9" w:rsidRDefault="006E32C9" w:rsidP="006E32C9">
      <w:pPr>
        <w:tabs>
          <w:tab w:val="left" w:pos="4536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>«</w:t>
      </w:r>
      <w:r w:rsidRPr="00CB0A0D">
        <w:rPr>
          <w:szCs w:val="28"/>
        </w:rPr>
        <w:t>О</w:t>
      </w:r>
      <w:r>
        <w:rPr>
          <w:szCs w:val="28"/>
        </w:rPr>
        <w:t xml:space="preserve">б утверждении ответственных </w:t>
      </w:r>
    </w:p>
    <w:p w:rsidR="006E32C9" w:rsidRDefault="006E32C9" w:rsidP="006E32C9">
      <w:pPr>
        <w:tabs>
          <w:tab w:val="left" w:pos="4536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лиц по реализации Стратегии </w:t>
      </w:r>
    </w:p>
    <w:p w:rsidR="006E32C9" w:rsidRDefault="006E32C9" w:rsidP="006E32C9">
      <w:pPr>
        <w:tabs>
          <w:tab w:val="left" w:pos="4536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социально-экономического развития </w:t>
      </w:r>
    </w:p>
    <w:p w:rsidR="006E32C9" w:rsidRDefault="006E32C9" w:rsidP="006E32C9">
      <w:pPr>
        <w:tabs>
          <w:tab w:val="left" w:pos="4536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6E32C9" w:rsidRDefault="006E32C9" w:rsidP="006E32C9">
      <w:pPr>
        <w:tabs>
          <w:tab w:val="left" w:pos="4536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>городской округ город Сургут</w:t>
      </w:r>
    </w:p>
    <w:p w:rsidR="006E32C9" w:rsidRPr="00CB0A0D" w:rsidRDefault="006E32C9" w:rsidP="006E32C9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>на период до 2030 года»</w:t>
      </w:r>
    </w:p>
    <w:p w:rsidR="006E32C9" w:rsidRDefault="006E32C9" w:rsidP="006E32C9">
      <w:pPr>
        <w:autoSpaceDE w:val="0"/>
        <w:autoSpaceDN w:val="0"/>
        <w:adjustRightInd w:val="0"/>
        <w:ind w:right="5952"/>
        <w:jc w:val="both"/>
        <w:rPr>
          <w:szCs w:val="28"/>
        </w:rPr>
      </w:pPr>
    </w:p>
    <w:p w:rsidR="006E32C9" w:rsidRDefault="006E32C9" w:rsidP="006E32C9">
      <w:pPr>
        <w:autoSpaceDE w:val="0"/>
        <w:autoSpaceDN w:val="0"/>
        <w:adjustRightInd w:val="0"/>
        <w:ind w:right="5952"/>
        <w:jc w:val="both"/>
        <w:rPr>
          <w:szCs w:val="28"/>
        </w:rPr>
      </w:pPr>
    </w:p>
    <w:p w:rsidR="006E32C9" w:rsidRPr="004764B1" w:rsidRDefault="006E32C9" w:rsidP="006E32C9">
      <w:pPr>
        <w:ind w:firstLine="709"/>
        <w:jc w:val="both"/>
        <w:rPr>
          <w:szCs w:val="28"/>
        </w:rPr>
      </w:pPr>
      <w:r w:rsidRPr="004764B1">
        <w:rPr>
          <w:szCs w:val="28"/>
        </w:rPr>
        <w:t>В соответствии с распоряжением Администрации города от 30.12.2005</w:t>
      </w:r>
      <w:r w:rsidRPr="004764B1">
        <w:rPr>
          <w:szCs w:val="28"/>
        </w:rPr>
        <w:br/>
        <w:t>№ 3686 «Об утверждении Регламента Администрации города»:</w:t>
      </w:r>
    </w:p>
    <w:p w:rsidR="006E32C9" w:rsidRDefault="006E32C9" w:rsidP="006E32C9">
      <w:pPr>
        <w:ind w:firstLine="709"/>
        <w:jc w:val="both"/>
        <w:rPr>
          <w:szCs w:val="28"/>
        </w:rPr>
      </w:pPr>
      <w:r w:rsidRPr="004764B1">
        <w:rPr>
          <w:color w:val="000000" w:themeColor="text1"/>
          <w:szCs w:val="28"/>
        </w:rPr>
        <w:t>1.</w:t>
      </w:r>
      <w:bookmarkStart w:id="5" w:name="sub_2"/>
      <w:r w:rsidRPr="004764B1">
        <w:rPr>
          <w:color w:val="000000" w:themeColor="text1"/>
          <w:szCs w:val="28"/>
        </w:rPr>
        <w:t xml:space="preserve"> Внести в </w:t>
      </w:r>
      <w:hyperlink r:id="rId6" w:history="1">
        <w:r w:rsidRPr="004764B1">
          <w:rPr>
            <w:color w:val="000000" w:themeColor="text1"/>
            <w:szCs w:val="28"/>
          </w:rPr>
          <w:t>распоряжение</w:t>
        </w:r>
      </w:hyperlink>
      <w:r w:rsidRPr="004764B1">
        <w:rPr>
          <w:color w:val="000000" w:themeColor="text1"/>
          <w:szCs w:val="28"/>
        </w:rPr>
        <w:t xml:space="preserve"> Администрации города от 25.11.2015 № 2768 «Об утверждении ответственных лиц по реализации Стратегии социально-</w:t>
      </w:r>
      <w:r>
        <w:rPr>
          <w:color w:val="000000" w:themeColor="text1"/>
          <w:szCs w:val="28"/>
        </w:rPr>
        <w:t xml:space="preserve">               </w:t>
      </w:r>
      <w:r w:rsidRPr="004764B1">
        <w:rPr>
          <w:color w:val="000000" w:themeColor="text1"/>
          <w:szCs w:val="28"/>
        </w:rPr>
        <w:t xml:space="preserve">экономического развития муниципального образования городской округ город Сургут на период до 2030 года» (с изменениями </w:t>
      </w:r>
      <w:hyperlink r:id="rId7" w:history="1">
        <w:r w:rsidRPr="004764B1">
          <w:rPr>
            <w:color w:val="000000" w:themeColor="text1"/>
            <w:szCs w:val="28"/>
          </w:rPr>
          <w:t>от 09.02.2016 № 167</w:t>
        </w:r>
      </w:hyperlink>
      <w:r w:rsidRPr="004764B1">
        <w:rPr>
          <w:color w:val="000000" w:themeColor="text1"/>
          <w:szCs w:val="28"/>
        </w:rPr>
        <w:t xml:space="preserve">, </w:t>
      </w:r>
      <w:hyperlink r:id="rId8" w:history="1">
        <w:r w:rsidRPr="004764B1">
          <w:rPr>
            <w:color w:val="000000" w:themeColor="text1"/>
            <w:szCs w:val="28"/>
          </w:rPr>
          <w:t>09.06.2016 № 1014</w:t>
        </w:r>
      </w:hyperlink>
      <w:r w:rsidRPr="004764B1">
        <w:rPr>
          <w:color w:val="000000" w:themeColor="text1"/>
          <w:szCs w:val="28"/>
        </w:rPr>
        <w:t xml:space="preserve">, </w:t>
      </w:r>
      <w:hyperlink r:id="rId9" w:history="1">
        <w:r w:rsidRPr="004764B1">
          <w:rPr>
            <w:color w:val="000000" w:themeColor="text1"/>
            <w:szCs w:val="28"/>
          </w:rPr>
          <w:t>13.07.2016 № 1267</w:t>
        </w:r>
      </w:hyperlink>
      <w:r w:rsidRPr="004764B1">
        <w:rPr>
          <w:color w:val="000000" w:themeColor="text1"/>
          <w:szCs w:val="28"/>
        </w:rPr>
        <w:t xml:space="preserve">, </w:t>
      </w:r>
      <w:hyperlink r:id="rId10" w:history="1">
        <w:r w:rsidRPr="004764B1">
          <w:rPr>
            <w:color w:val="000000" w:themeColor="text1"/>
            <w:szCs w:val="28"/>
          </w:rPr>
          <w:t>14.10.2016 № 1972</w:t>
        </w:r>
      </w:hyperlink>
      <w:r w:rsidRPr="004764B1">
        <w:rPr>
          <w:color w:val="000000" w:themeColor="text1"/>
          <w:szCs w:val="28"/>
        </w:rPr>
        <w:t xml:space="preserve">, </w:t>
      </w:r>
      <w:hyperlink r:id="rId11" w:history="1">
        <w:r w:rsidRPr="004764B1">
          <w:rPr>
            <w:color w:val="000000" w:themeColor="text1"/>
            <w:szCs w:val="28"/>
          </w:rPr>
          <w:t>28.12.2016 № 2599</w:t>
        </w:r>
      </w:hyperlink>
      <w:r w:rsidRPr="004764B1">
        <w:rPr>
          <w:color w:val="000000" w:themeColor="text1"/>
          <w:szCs w:val="28"/>
        </w:rPr>
        <w:t xml:space="preserve">, </w:t>
      </w:r>
      <w:hyperlink r:id="rId12" w:history="1">
        <w:r w:rsidRPr="004764B1">
          <w:rPr>
            <w:color w:val="000000" w:themeColor="text1"/>
            <w:szCs w:val="28"/>
          </w:rPr>
          <w:t>28.02.2017 № 272</w:t>
        </w:r>
      </w:hyperlink>
      <w:r w:rsidRPr="004764B1">
        <w:rPr>
          <w:color w:val="000000" w:themeColor="text1"/>
          <w:szCs w:val="28"/>
        </w:rPr>
        <w:t xml:space="preserve">, </w:t>
      </w:r>
      <w:hyperlink r:id="rId13" w:history="1">
        <w:r w:rsidRPr="004764B1">
          <w:rPr>
            <w:color w:val="000000" w:themeColor="text1"/>
            <w:szCs w:val="28"/>
          </w:rPr>
          <w:t>13.04.2017 № 609</w:t>
        </w:r>
      </w:hyperlink>
      <w:r w:rsidRPr="004764B1">
        <w:rPr>
          <w:color w:val="000000" w:themeColor="text1"/>
          <w:szCs w:val="28"/>
        </w:rPr>
        <w:t xml:space="preserve">, </w:t>
      </w:r>
      <w:hyperlink r:id="rId14" w:history="1">
        <w:r w:rsidRPr="004764B1">
          <w:rPr>
            <w:color w:val="000000" w:themeColor="text1"/>
            <w:szCs w:val="28"/>
          </w:rPr>
          <w:t>29.05.2017 № 876</w:t>
        </w:r>
      </w:hyperlink>
      <w:r w:rsidRPr="004764B1">
        <w:rPr>
          <w:color w:val="000000" w:themeColor="text1"/>
          <w:szCs w:val="28"/>
        </w:rPr>
        <w:t xml:space="preserve">, </w:t>
      </w:r>
      <w:hyperlink r:id="rId15" w:history="1">
        <w:r w:rsidRPr="004764B1">
          <w:rPr>
            <w:color w:val="000000" w:themeColor="text1"/>
            <w:szCs w:val="28"/>
          </w:rPr>
          <w:t>28.07.2017 № 1292</w:t>
        </w:r>
      </w:hyperlink>
      <w:r w:rsidRPr="004764B1">
        <w:rPr>
          <w:color w:val="000000" w:themeColor="text1"/>
          <w:szCs w:val="28"/>
        </w:rPr>
        <w:t xml:space="preserve">, </w:t>
      </w:r>
      <w:hyperlink r:id="rId16" w:history="1">
        <w:r w:rsidRPr="004764B1">
          <w:rPr>
            <w:color w:val="000000" w:themeColor="text1"/>
            <w:szCs w:val="28"/>
          </w:rPr>
          <w:t>07.11.2017 № 1969</w:t>
        </w:r>
      </w:hyperlink>
      <w:r w:rsidRPr="004764B1">
        <w:rPr>
          <w:color w:val="000000" w:themeColor="text1"/>
          <w:szCs w:val="28"/>
        </w:rPr>
        <w:t xml:space="preserve">, </w:t>
      </w:r>
      <w:hyperlink r:id="rId17" w:history="1">
        <w:r w:rsidRPr="004764B1">
          <w:rPr>
            <w:color w:val="000000" w:themeColor="text1"/>
            <w:szCs w:val="28"/>
          </w:rPr>
          <w:t>18.01.2018 № 34</w:t>
        </w:r>
      </w:hyperlink>
      <w:r w:rsidRPr="004764B1">
        <w:rPr>
          <w:color w:val="000000" w:themeColor="text1"/>
          <w:szCs w:val="28"/>
        </w:rPr>
        <w:t xml:space="preserve">, </w:t>
      </w:r>
      <w:hyperlink r:id="rId18" w:history="1">
        <w:r w:rsidRPr="004764B1">
          <w:rPr>
            <w:color w:val="000000" w:themeColor="text1"/>
            <w:szCs w:val="28"/>
          </w:rPr>
          <w:t>07.05.2018 № 705</w:t>
        </w:r>
      </w:hyperlink>
      <w:r w:rsidRPr="004764B1">
        <w:rPr>
          <w:color w:val="000000" w:themeColor="text1"/>
          <w:szCs w:val="28"/>
        </w:rPr>
        <w:t xml:space="preserve">, 29.11.2018 № 2179, 27.03.2019 </w:t>
      </w:r>
      <w:r w:rsidRPr="004764B1">
        <w:rPr>
          <w:color w:val="000000" w:themeColor="text1"/>
          <w:szCs w:val="28"/>
        </w:rPr>
        <w:br/>
        <w:t xml:space="preserve">№ 535) </w:t>
      </w:r>
      <w:r>
        <w:rPr>
          <w:szCs w:val="28"/>
        </w:rPr>
        <w:t>следующее изменение:</w:t>
      </w:r>
    </w:p>
    <w:p w:rsidR="006E32C9" w:rsidRDefault="006E32C9" w:rsidP="006E32C9">
      <w:pPr>
        <w:ind w:firstLine="709"/>
        <w:jc w:val="both"/>
        <w:rPr>
          <w:szCs w:val="28"/>
        </w:rPr>
      </w:pPr>
      <w:r>
        <w:rPr>
          <w:szCs w:val="28"/>
        </w:rPr>
        <w:t>в приложении к распоряжению:</w:t>
      </w:r>
    </w:p>
    <w:p w:rsidR="006E32C9" w:rsidRPr="004764B1" w:rsidRDefault="006E32C9" w:rsidP="006E32C9">
      <w:pPr>
        <w:ind w:firstLine="709"/>
        <w:jc w:val="both"/>
        <w:rPr>
          <w:szCs w:val="28"/>
        </w:rPr>
      </w:pPr>
      <w:r>
        <w:rPr>
          <w:szCs w:val="28"/>
        </w:rPr>
        <w:t xml:space="preserve">графу </w:t>
      </w:r>
      <w:r w:rsidRPr="004764B1">
        <w:rPr>
          <w:szCs w:val="28"/>
        </w:rPr>
        <w:t>«Дополнительные ответственные лица по реализации вектора/</w:t>
      </w:r>
      <w:r>
        <w:rPr>
          <w:szCs w:val="28"/>
        </w:rPr>
        <w:t xml:space="preserve"> </w:t>
      </w:r>
      <w:r w:rsidRPr="004764B1">
        <w:rPr>
          <w:szCs w:val="28"/>
        </w:rPr>
        <w:t xml:space="preserve">направления» строки «Институциональная среда (гражданское общество </w:t>
      </w:r>
      <w:r>
        <w:rPr>
          <w:szCs w:val="28"/>
        </w:rPr>
        <w:t xml:space="preserve">                           </w:t>
      </w:r>
      <w:r w:rsidRPr="004764B1">
        <w:rPr>
          <w:szCs w:val="28"/>
        </w:rPr>
        <w:t>и власть)»</w:t>
      </w:r>
      <w:r>
        <w:rPr>
          <w:szCs w:val="28"/>
        </w:rPr>
        <w:t xml:space="preserve"> изложить в следующей редакции:</w:t>
      </w:r>
    </w:p>
    <w:p w:rsidR="006E32C9" w:rsidRDefault="006E32C9" w:rsidP="006E32C9">
      <w:pPr>
        <w:ind w:firstLine="709"/>
        <w:jc w:val="both"/>
        <w:rPr>
          <w:szCs w:val="28"/>
        </w:rPr>
      </w:pPr>
      <w:r>
        <w:rPr>
          <w:szCs w:val="28"/>
        </w:rPr>
        <w:t>«Конев Д.В. – директор МКУ «Управление информационных технологий и связи города Сургута»,</w:t>
      </w:r>
    </w:p>
    <w:p w:rsidR="006E32C9" w:rsidRDefault="006E32C9" w:rsidP="006E32C9">
      <w:pPr>
        <w:ind w:firstLine="709"/>
        <w:jc w:val="both"/>
        <w:rPr>
          <w:szCs w:val="28"/>
        </w:rPr>
      </w:pPr>
      <w:r>
        <w:rPr>
          <w:szCs w:val="28"/>
        </w:rPr>
        <w:t>Акинина О.В. – заместитель директора МКУ «Управление информаци-              онных технологий</w:t>
      </w:r>
      <w:r w:rsidR="00F60308" w:rsidRPr="00F60308">
        <w:rPr>
          <w:szCs w:val="28"/>
        </w:rPr>
        <w:t xml:space="preserve"> </w:t>
      </w:r>
      <w:r w:rsidR="00F60308">
        <w:rPr>
          <w:szCs w:val="28"/>
        </w:rPr>
        <w:t>и связи</w:t>
      </w:r>
      <w:r>
        <w:rPr>
          <w:szCs w:val="28"/>
        </w:rPr>
        <w:t xml:space="preserve"> города Сургута»,</w:t>
      </w:r>
    </w:p>
    <w:p w:rsidR="006E32C9" w:rsidRDefault="006E32C9" w:rsidP="006E32C9">
      <w:pPr>
        <w:ind w:firstLine="709"/>
        <w:jc w:val="both"/>
        <w:rPr>
          <w:szCs w:val="28"/>
        </w:rPr>
      </w:pPr>
      <w:r>
        <w:rPr>
          <w:szCs w:val="28"/>
        </w:rPr>
        <w:t xml:space="preserve">Семенова О.В. </w:t>
      </w:r>
      <w:r w:rsidR="000D377B">
        <w:rPr>
          <w:szCs w:val="28"/>
        </w:rPr>
        <w:t xml:space="preserve">– </w:t>
      </w:r>
      <w:r>
        <w:rPr>
          <w:szCs w:val="28"/>
        </w:rPr>
        <w:t>директор МКУ «Наш город»,</w:t>
      </w:r>
    </w:p>
    <w:p w:rsidR="006E32C9" w:rsidRDefault="006E32C9" w:rsidP="006E32C9">
      <w:pPr>
        <w:ind w:firstLine="709"/>
        <w:jc w:val="both"/>
        <w:rPr>
          <w:szCs w:val="28"/>
        </w:rPr>
      </w:pPr>
      <w:r>
        <w:rPr>
          <w:szCs w:val="28"/>
        </w:rPr>
        <w:t>Вербовская И.С. – начальник управления документационного и информационного обеспечения,</w:t>
      </w:r>
    </w:p>
    <w:p w:rsidR="006E32C9" w:rsidRDefault="006E32C9" w:rsidP="006E32C9">
      <w:pPr>
        <w:ind w:firstLine="709"/>
        <w:jc w:val="both"/>
        <w:rPr>
          <w:szCs w:val="28"/>
        </w:rPr>
      </w:pPr>
      <w:r>
        <w:rPr>
          <w:szCs w:val="28"/>
        </w:rPr>
        <w:t>Хисамова А.Ф. – начальник управления внешних и общественных связей,</w:t>
      </w:r>
    </w:p>
    <w:p w:rsidR="006E32C9" w:rsidRDefault="006E32C9" w:rsidP="006E32C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Пешков С.М.</w:t>
      </w:r>
      <w:r w:rsidRPr="00A05E8F">
        <w:rPr>
          <w:szCs w:val="28"/>
        </w:rPr>
        <w:t xml:space="preserve"> </w:t>
      </w:r>
      <w:r>
        <w:rPr>
          <w:szCs w:val="28"/>
        </w:rPr>
        <w:t>– председатель комитета по управлению имуществом,</w:t>
      </w:r>
    </w:p>
    <w:p w:rsidR="006E32C9" w:rsidRDefault="006E32C9" w:rsidP="006E32C9">
      <w:pPr>
        <w:ind w:firstLine="709"/>
        <w:jc w:val="both"/>
        <w:rPr>
          <w:szCs w:val="28"/>
        </w:rPr>
      </w:pPr>
      <w:r>
        <w:rPr>
          <w:szCs w:val="28"/>
        </w:rPr>
        <w:t>Дергунова Е.В. – директор департамента финансов,</w:t>
      </w:r>
    </w:p>
    <w:p w:rsidR="006E32C9" w:rsidRDefault="006E32C9" w:rsidP="006E32C9">
      <w:pPr>
        <w:ind w:firstLine="709"/>
        <w:jc w:val="both"/>
        <w:rPr>
          <w:szCs w:val="28"/>
        </w:rPr>
      </w:pPr>
      <w:r>
        <w:rPr>
          <w:szCs w:val="28"/>
        </w:rPr>
        <w:t>Симакова Т.В.</w:t>
      </w:r>
      <w:r w:rsidRPr="00A05E8F">
        <w:rPr>
          <w:szCs w:val="28"/>
        </w:rPr>
        <w:t xml:space="preserve"> </w:t>
      </w:r>
      <w:r>
        <w:rPr>
          <w:szCs w:val="28"/>
        </w:rPr>
        <w:t>– директор МКУ «Многофункциональный центр предоставления государственных и муниципальных услуг города Сургута»,</w:t>
      </w:r>
    </w:p>
    <w:p w:rsidR="006E32C9" w:rsidRDefault="006E32C9" w:rsidP="006E32C9">
      <w:pPr>
        <w:ind w:firstLine="709"/>
        <w:jc w:val="both"/>
        <w:rPr>
          <w:szCs w:val="28"/>
        </w:rPr>
      </w:pPr>
      <w:r>
        <w:rPr>
          <w:szCs w:val="28"/>
        </w:rPr>
        <w:t>Горезина О.В. – директор МКУ «Дворец торжеств».</w:t>
      </w:r>
    </w:p>
    <w:p w:rsidR="006E32C9" w:rsidRPr="004764B1" w:rsidRDefault="006E32C9" w:rsidP="006E32C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764B1">
        <w:rPr>
          <w:color w:val="000000" w:themeColor="text1"/>
          <w:szCs w:val="28"/>
        </w:rPr>
        <w:t xml:space="preserve">2. Управлению документационного и информационного обеспечения </w:t>
      </w:r>
      <w:r>
        <w:rPr>
          <w:color w:val="000000" w:themeColor="text1"/>
          <w:szCs w:val="28"/>
        </w:rPr>
        <w:t xml:space="preserve">              </w:t>
      </w:r>
      <w:r w:rsidRPr="004764B1">
        <w:rPr>
          <w:color w:val="000000" w:themeColor="text1"/>
          <w:szCs w:val="28"/>
        </w:rPr>
        <w:t>разместить настоящее распоряжение на официальном портале Администрации города.</w:t>
      </w:r>
    </w:p>
    <w:p w:rsidR="006E32C9" w:rsidRPr="004764B1" w:rsidRDefault="006E32C9" w:rsidP="006E32C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764B1">
        <w:rPr>
          <w:color w:val="000000" w:themeColor="text1"/>
          <w:szCs w:val="28"/>
        </w:rPr>
        <w:t xml:space="preserve">3. Муниципальному казенному учреждению «Наш город» </w:t>
      </w:r>
      <w:hyperlink r:id="rId19" w:history="1">
        <w:r w:rsidRPr="004764B1">
          <w:rPr>
            <w:color w:val="000000" w:themeColor="text1"/>
            <w:szCs w:val="28"/>
          </w:rPr>
          <w:t>опубликовать</w:t>
        </w:r>
      </w:hyperlink>
      <w:r w:rsidRPr="004764B1">
        <w:rPr>
          <w:color w:val="000000" w:themeColor="text1"/>
          <w:szCs w:val="28"/>
        </w:rPr>
        <w:t xml:space="preserve"> настоящее распоряжение в средствах массовой информации.</w:t>
      </w:r>
    </w:p>
    <w:p w:rsidR="006E32C9" w:rsidRPr="004764B1" w:rsidRDefault="006E32C9" w:rsidP="006E32C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764B1">
        <w:rPr>
          <w:color w:val="000000" w:themeColor="text1"/>
          <w:szCs w:val="28"/>
        </w:rPr>
        <w:t>4. Контроль за выполнением распоряжения оставляю за собой.</w:t>
      </w:r>
    </w:p>
    <w:bookmarkEnd w:id="5"/>
    <w:p w:rsidR="006E32C9" w:rsidRPr="004764B1" w:rsidRDefault="006E32C9" w:rsidP="006E32C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E32C9" w:rsidRPr="004764B1" w:rsidRDefault="006E32C9" w:rsidP="006E32C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E32C9" w:rsidRPr="004764B1" w:rsidRDefault="006E32C9" w:rsidP="006E32C9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6E32C9" w:rsidRPr="00CB0A0D" w:rsidRDefault="006E32C9" w:rsidP="006E32C9">
      <w:pPr>
        <w:rPr>
          <w:szCs w:val="28"/>
        </w:rPr>
      </w:pPr>
      <w:r w:rsidRPr="004764B1">
        <w:rPr>
          <w:szCs w:val="28"/>
        </w:rPr>
        <w:t>Глава города                                                                                           В.Н. Шувалов</w:t>
      </w:r>
    </w:p>
    <w:p w:rsidR="006E32C9" w:rsidRDefault="006E32C9" w:rsidP="006E32C9">
      <w:pPr>
        <w:rPr>
          <w:szCs w:val="28"/>
        </w:rPr>
      </w:pPr>
    </w:p>
    <w:p w:rsidR="006E32C9" w:rsidRDefault="006E32C9" w:rsidP="006E32C9">
      <w:pPr>
        <w:rPr>
          <w:szCs w:val="28"/>
        </w:rPr>
      </w:pPr>
    </w:p>
    <w:p w:rsidR="007560C1" w:rsidRPr="006E32C9" w:rsidRDefault="007560C1" w:rsidP="006E32C9"/>
    <w:sectPr w:rsidR="007560C1" w:rsidRPr="006E32C9" w:rsidSect="006E32C9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C6" w:rsidRDefault="000533C6">
      <w:r>
        <w:separator/>
      </w:r>
    </w:p>
  </w:endnote>
  <w:endnote w:type="continuationSeparator" w:id="0">
    <w:p w:rsidR="000533C6" w:rsidRDefault="0005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C6" w:rsidRDefault="000533C6">
      <w:r>
        <w:separator/>
      </w:r>
    </w:p>
  </w:footnote>
  <w:footnote w:type="continuationSeparator" w:id="0">
    <w:p w:rsidR="000533C6" w:rsidRDefault="00053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C24F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2188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218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C9"/>
    <w:rsid w:val="000533C6"/>
    <w:rsid w:val="000D377B"/>
    <w:rsid w:val="00321883"/>
    <w:rsid w:val="005C24F0"/>
    <w:rsid w:val="00634188"/>
    <w:rsid w:val="006E32C9"/>
    <w:rsid w:val="007560C1"/>
    <w:rsid w:val="009D74A7"/>
    <w:rsid w:val="00A5590F"/>
    <w:rsid w:val="00AE2C1A"/>
    <w:rsid w:val="00CF11E4"/>
    <w:rsid w:val="00D80BB2"/>
    <w:rsid w:val="00E023D7"/>
    <w:rsid w:val="00E15B1E"/>
    <w:rsid w:val="00F6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40E04-6EBD-4AF2-B916-FD505E87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E3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E32C9"/>
    <w:rPr>
      <w:rFonts w:ascii="Times New Roman" w:hAnsi="Times New Roman"/>
      <w:sz w:val="28"/>
    </w:rPr>
  </w:style>
  <w:style w:type="character" w:styleId="a6">
    <w:name w:val="page number"/>
    <w:basedOn w:val="a0"/>
    <w:rsid w:val="006E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07098.0" TargetMode="External"/><Relationship Id="rId13" Type="http://schemas.openxmlformats.org/officeDocument/2006/relationships/hyperlink" Target="garantF1://45129132.0" TargetMode="External"/><Relationship Id="rId18" Type="http://schemas.openxmlformats.org/officeDocument/2006/relationships/hyperlink" Target="garantF1://45156644.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29044420.0" TargetMode="External"/><Relationship Id="rId12" Type="http://schemas.openxmlformats.org/officeDocument/2006/relationships/hyperlink" Target="garantF1://45127216.0" TargetMode="External"/><Relationship Id="rId17" Type="http://schemas.openxmlformats.org/officeDocument/2006/relationships/hyperlink" Target="garantF1://45146804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45141758.0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garantF1://29043463.0" TargetMode="External"/><Relationship Id="rId11" Type="http://schemas.openxmlformats.org/officeDocument/2006/relationships/hyperlink" Target="garantF1://45121098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45135556.0" TargetMode="External"/><Relationship Id="rId10" Type="http://schemas.openxmlformats.org/officeDocument/2006/relationships/hyperlink" Target="garantF1://45114264.0" TargetMode="External"/><Relationship Id="rId19" Type="http://schemas.openxmlformats.org/officeDocument/2006/relationships/hyperlink" Target="garantF1://45172315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45107766.0" TargetMode="External"/><Relationship Id="rId14" Type="http://schemas.openxmlformats.org/officeDocument/2006/relationships/hyperlink" Target="garantF1://45131912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2019-05-20T12:14:00Z</cp:lastPrinted>
  <dcterms:created xsi:type="dcterms:W3CDTF">2019-05-21T07:11:00Z</dcterms:created>
  <dcterms:modified xsi:type="dcterms:W3CDTF">2019-05-21T07:11:00Z</dcterms:modified>
</cp:coreProperties>
</file>