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AB" w:rsidRDefault="009B14AB" w:rsidP="00656C1A">
      <w:pPr>
        <w:spacing w:line="120" w:lineRule="atLeast"/>
        <w:jc w:val="center"/>
        <w:rPr>
          <w:sz w:val="24"/>
          <w:szCs w:val="24"/>
        </w:rPr>
      </w:pPr>
    </w:p>
    <w:p w:rsidR="009B14AB" w:rsidRDefault="009B14AB" w:rsidP="00656C1A">
      <w:pPr>
        <w:spacing w:line="120" w:lineRule="atLeast"/>
        <w:jc w:val="center"/>
        <w:rPr>
          <w:sz w:val="24"/>
          <w:szCs w:val="24"/>
        </w:rPr>
      </w:pPr>
    </w:p>
    <w:p w:rsidR="009B14AB" w:rsidRPr="00852378" w:rsidRDefault="009B14AB" w:rsidP="00656C1A">
      <w:pPr>
        <w:spacing w:line="120" w:lineRule="atLeast"/>
        <w:jc w:val="center"/>
        <w:rPr>
          <w:sz w:val="10"/>
          <w:szCs w:val="10"/>
        </w:rPr>
      </w:pPr>
    </w:p>
    <w:p w:rsidR="009B14AB" w:rsidRDefault="009B14AB" w:rsidP="00656C1A">
      <w:pPr>
        <w:spacing w:line="120" w:lineRule="atLeast"/>
        <w:jc w:val="center"/>
        <w:rPr>
          <w:sz w:val="10"/>
          <w:szCs w:val="24"/>
        </w:rPr>
      </w:pPr>
    </w:p>
    <w:p w:rsidR="009B14AB" w:rsidRPr="005541F0" w:rsidRDefault="009B14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14AB" w:rsidRPr="005541F0" w:rsidRDefault="009B14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14AB" w:rsidRPr="005649E4" w:rsidRDefault="009B14AB" w:rsidP="00656C1A">
      <w:pPr>
        <w:spacing w:line="120" w:lineRule="atLeast"/>
        <w:jc w:val="center"/>
        <w:rPr>
          <w:sz w:val="18"/>
          <w:szCs w:val="24"/>
        </w:rPr>
      </w:pPr>
    </w:p>
    <w:p w:rsidR="009B14AB" w:rsidRPr="00656C1A" w:rsidRDefault="009B14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14AB" w:rsidRPr="005541F0" w:rsidRDefault="009B14AB" w:rsidP="00656C1A">
      <w:pPr>
        <w:spacing w:line="120" w:lineRule="atLeast"/>
        <w:jc w:val="center"/>
        <w:rPr>
          <w:sz w:val="18"/>
          <w:szCs w:val="24"/>
        </w:rPr>
      </w:pPr>
    </w:p>
    <w:p w:rsidR="009B14AB" w:rsidRPr="005541F0" w:rsidRDefault="009B14AB" w:rsidP="00656C1A">
      <w:pPr>
        <w:spacing w:line="120" w:lineRule="atLeast"/>
        <w:jc w:val="center"/>
        <w:rPr>
          <w:sz w:val="20"/>
          <w:szCs w:val="24"/>
        </w:rPr>
      </w:pPr>
    </w:p>
    <w:p w:rsidR="009B14AB" w:rsidRPr="00656C1A" w:rsidRDefault="009B14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B14AB" w:rsidRDefault="009B14AB" w:rsidP="00656C1A">
      <w:pPr>
        <w:spacing w:line="120" w:lineRule="atLeast"/>
        <w:jc w:val="center"/>
        <w:rPr>
          <w:sz w:val="30"/>
          <w:szCs w:val="24"/>
        </w:rPr>
      </w:pPr>
    </w:p>
    <w:p w:rsidR="009B14AB" w:rsidRPr="00656C1A" w:rsidRDefault="009B14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B14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14AB" w:rsidRPr="00F8214F" w:rsidRDefault="009B14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14AB" w:rsidRPr="00F8214F" w:rsidRDefault="006D22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14AB" w:rsidRPr="00F8214F" w:rsidRDefault="009B14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14AB" w:rsidRPr="00F8214F" w:rsidRDefault="006D22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B14AB" w:rsidRPr="00A63FB0" w:rsidRDefault="009B14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14AB" w:rsidRPr="00A3761A" w:rsidRDefault="006D22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B14AB" w:rsidRPr="00F8214F" w:rsidRDefault="009B14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B14AB" w:rsidRPr="00F8214F" w:rsidRDefault="009B14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B14AB" w:rsidRPr="00AB4194" w:rsidRDefault="009B14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B14AB" w:rsidRPr="00F8214F" w:rsidRDefault="006D22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878</w:t>
            </w:r>
          </w:p>
        </w:tc>
      </w:tr>
    </w:tbl>
    <w:p w:rsidR="009B14AB" w:rsidRPr="000C4AB5" w:rsidRDefault="009B14AB" w:rsidP="00C725A6">
      <w:pPr>
        <w:rPr>
          <w:rFonts w:cs="Times New Roman"/>
          <w:szCs w:val="28"/>
          <w:lang w:val="en-US"/>
        </w:rPr>
      </w:pP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О рабочей группе 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по информационному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сопровождению деятельности 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Межведомственной комиссии 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по противодействию экстремистской 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деятельности муниципального 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образования городской округ</w:t>
      </w:r>
    </w:p>
    <w:p w:rsidR="009B14AB" w:rsidRPr="009B14AB" w:rsidRDefault="009B14AB" w:rsidP="009B14AB">
      <w:pPr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город Сургут </w:t>
      </w:r>
    </w:p>
    <w:p w:rsidR="009B14AB" w:rsidRPr="009B14AB" w:rsidRDefault="009B14AB" w:rsidP="009B14AB">
      <w:pPr>
        <w:jc w:val="both"/>
        <w:rPr>
          <w:rFonts w:eastAsia="Times New Roman" w:cs="Times New Roman"/>
          <w:szCs w:val="28"/>
        </w:rPr>
      </w:pPr>
    </w:p>
    <w:p w:rsidR="009B14AB" w:rsidRPr="009B14AB" w:rsidRDefault="009B14AB" w:rsidP="009B14AB">
      <w:pPr>
        <w:jc w:val="both"/>
        <w:rPr>
          <w:rFonts w:eastAsia="Times New Roman" w:cs="Times New Roman"/>
          <w:szCs w:val="28"/>
        </w:rPr>
      </w:pPr>
    </w:p>
    <w:p w:rsidR="009B14AB" w:rsidRPr="009B14AB" w:rsidRDefault="009B14AB" w:rsidP="009B14AB">
      <w:pPr>
        <w:ind w:firstLine="567"/>
        <w:jc w:val="both"/>
        <w:rPr>
          <w:rFonts w:eastAsia="Times New Roman" w:cs="Times New Roman"/>
          <w:spacing w:val="-4"/>
          <w:szCs w:val="28"/>
        </w:rPr>
      </w:pPr>
      <w:r w:rsidRPr="006757A6">
        <w:rPr>
          <w:spacing w:val="-4"/>
        </w:rPr>
        <w:t xml:space="preserve">В соответствии с федеральными законами от 06.10.2003 № 131-ФЗ «Об общих </w:t>
      </w:r>
      <w:r w:rsidRPr="009B14AB">
        <w:t xml:space="preserve">принципах организации местного самоуправления в Российской Федерации», </w:t>
      </w:r>
      <w:r w:rsidR="006757A6">
        <w:t xml:space="preserve">              </w:t>
      </w:r>
      <w:r w:rsidRPr="009B14AB">
        <w:t xml:space="preserve">от 25.07.2002 </w:t>
      </w:r>
      <w:r>
        <w:t xml:space="preserve">№ </w:t>
      </w:r>
      <w:r w:rsidRPr="009B14AB">
        <w:t xml:space="preserve">114-ФЗ «О противодействии экстремистской деятельности», Стратегией противодействия экстремизму в Российской Федерации до 2025 года, утвержденной Президентом Российской Федерации 28.11.2014 </w:t>
      </w:r>
      <w:r w:rsidR="006757A6">
        <w:t>№</w:t>
      </w:r>
      <w:r w:rsidRPr="009B14AB">
        <w:t xml:space="preserve"> Пр-2753, </w:t>
      </w:r>
      <w:r w:rsidR="006757A6">
        <w:t xml:space="preserve">                 </w:t>
      </w:r>
      <w:r w:rsidRPr="006757A6">
        <w:rPr>
          <w:spacing w:val="-4"/>
        </w:rPr>
        <w:t>постановлением Главы города от 13.04.2016 № 33 «О межведомственной комиссии</w:t>
      </w:r>
      <w:r w:rsidRPr="009B14AB">
        <w:t xml:space="preserve"> </w:t>
      </w:r>
      <w:r w:rsidRPr="006757A6">
        <w:rPr>
          <w:spacing w:val="-4"/>
        </w:rPr>
        <w:t>по противодействию экстремистской деятельности муниципального образования</w:t>
      </w:r>
      <w:r w:rsidRPr="009B14AB">
        <w:t xml:space="preserve"> городской округ город Сургут», </w:t>
      </w:r>
      <w:r>
        <w:rPr>
          <w:szCs w:val="28"/>
        </w:rPr>
        <w:t xml:space="preserve">распоряжениями Администрации города </w:t>
      </w:r>
      <w:r w:rsidR="006757A6">
        <w:rPr>
          <w:szCs w:val="28"/>
        </w:rPr>
        <w:t xml:space="preserve">                       </w:t>
      </w:r>
      <w:r>
        <w:rPr>
          <w:szCs w:val="28"/>
        </w:rPr>
        <w:t xml:space="preserve">от 30.12.2005 № 3686 «Об утверждении Регламента </w:t>
      </w:r>
      <w:r>
        <w:rPr>
          <w:spacing w:val="-6"/>
          <w:szCs w:val="28"/>
        </w:rPr>
        <w:t xml:space="preserve">Администрации города», </w:t>
      </w:r>
      <w:r w:rsidR="006757A6">
        <w:rPr>
          <w:spacing w:val="-6"/>
          <w:szCs w:val="28"/>
        </w:rPr>
        <w:t xml:space="preserve">                   </w:t>
      </w:r>
      <w:r>
        <w:rPr>
          <w:spacing w:val="-6"/>
          <w:szCs w:val="28"/>
        </w:rPr>
        <w:t>от 10.01.2017 № 01 «О передаче некоторых полномочий</w:t>
      </w:r>
      <w:r>
        <w:rPr>
          <w:szCs w:val="28"/>
        </w:rPr>
        <w:t xml:space="preserve"> высшим должностным </w:t>
      </w:r>
      <w:r w:rsidR="006757A6">
        <w:rPr>
          <w:szCs w:val="28"/>
        </w:rPr>
        <w:t xml:space="preserve">                </w:t>
      </w:r>
      <w:r>
        <w:rPr>
          <w:szCs w:val="28"/>
        </w:rPr>
        <w:t xml:space="preserve">лицам Администрации города», </w:t>
      </w:r>
      <w:r w:rsidRPr="009B14AB">
        <w:t xml:space="preserve">в целях защиты прав и свобод граждан, принятия профилактических мер, направленных на предупреждение </w:t>
      </w:r>
      <w:r w:rsidRPr="009B14AB">
        <w:rPr>
          <w:iCs/>
        </w:rPr>
        <w:t>экстремистской</w:t>
      </w:r>
      <w:r w:rsidRPr="009B14AB">
        <w:rPr>
          <w:i/>
        </w:rPr>
        <w:t xml:space="preserve"> </w:t>
      </w:r>
      <w:r w:rsidR="006757A6">
        <w:rPr>
          <w:i/>
        </w:rPr>
        <w:t xml:space="preserve">  </w:t>
      </w:r>
      <w:r w:rsidR="006757A6">
        <w:t xml:space="preserve">                   </w:t>
      </w:r>
      <w:r w:rsidRPr="009B14AB">
        <w:rPr>
          <w:iCs/>
        </w:rPr>
        <w:t>деятельности</w:t>
      </w:r>
      <w:r w:rsidRPr="009B14AB">
        <w:rPr>
          <w:rFonts w:eastAsia="Times New Roman" w:cs="Times New Roman"/>
          <w:spacing w:val="-4"/>
          <w:szCs w:val="28"/>
        </w:rPr>
        <w:t xml:space="preserve">: </w:t>
      </w:r>
    </w:p>
    <w:p w:rsidR="009B14AB" w:rsidRPr="009B14AB" w:rsidRDefault="009B14AB" w:rsidP="009B14AB">
      <w:pPr>
        <w:ind w:firstLine="709"/>
        <w:jc w:val="both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1. Утвердить:</w:t>
      </w:r>
    </w:p>
    <w:p w:rsidR="009B14AB" w:rsidRPr="009B14AB" w:rsidRDefault="006757A6" w:rsidP="009B14A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П</w:t>
      </w:r>
      <w:r w:rsidR="009B14AB" w:rsidRPr="009B14AB">
        <w:rPr>
          <w:rFonts w:eastAsia="Times New Roman" w:cs="Times New Roman"/>
          <w:szCs w:val="28"/>
        </w:rPr>
        <w:t xml:space="preserve">оложение о деятельности рабочей группы по информационному сопровождению деятельности Межведомственной комиссии по противодействию </w:t>
      </w:r>
      <w:r w:rsidR="009B14AB">
        <w:rPr>
          <w:rFonts w:eastAsia="Times New Roman" w:cs="Times New Roman"/>
          <w:szCs w:val="28"/>
        </w:rPr>
        <w:t xml:space="preserve">              </w:t>
      </w:r>
      <w:r w:rsidR="009B14AB" w:rsidRPr="009B14AB">
        <w:rPr>
          <w:rFonts w:eastAsia="Times New Roman" w:cs="Times New Roman"/>
          <w:szCs w:val="28"/>
        </w:rPr>
        <w:t xml:space="preserve">экстремистской деятельности муниципального образования городской округ </w:t>
      </w:r>
      <w:r w:rsidR="009B14AB">
        <w:rPr>
          <w:rFonts w:eastAsia="Times New Roman" w:cs="Times New Roman"/>
          <w:szCs w:val="28"/>
        </w:rPr>
        <w:t xml:space="preserve">                    </w:t>
      </w:r>
      <w:r w:rsidR="009B14AB" w:rsidRPr="009B14AB">
        <w:rPr>
          <w:rFonts w:eastAsia="Times New Roman" w:cs="Times New Roman"/>
          <w:szCs w:val="28"/>
        </w:rPr>
        <w:t>город Сургут согласно приложению 1</w:t>
      </w:r>
      <w:r>
        <w:rPr>
          <w:rFonts w:eastAsia="Times New Roman" w:cs="Times New Roman"/>
          <w:szCs w:val="28"/>
        </w:rPr>
        <w:t>.</w:t>
      </w:r>
    </w:p>
    <w:p w:rsidR="009B14AB" w:rsidRPr="009B14AB" w:rsidRDefault="006757A6" w:rsidP="009B14AB">
      <w:pPr>
        <w:ind w:firstLine="709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>2. С</w:t>
      </w:r>
      <w:r w:rsidR="009B14AB" w:rsidRPr="009B14AB">
        <w:rPr>
          <w:rFonts w:eastAsia="Times New Roman" w:cs="Times New Roman"/>
          <w:spacing w:val="-4"/>
          <w:szCs w:val="28"/>
        </w:rPr>
        <w:t xml:space="preserve">остав рабочей группы </w:t>
      </w:r>
      <w:r w:rsidR="009B14AB" w:rsidRPr="009B14AB">
        <w:rPr>
          <w:rFonts w:eastAsia="Times New Roman" w:cs="Times New Roman"/>
          <w:szCs w:val="28"/>
        </w:rPr>
        <w:t>по информационному сопровождению деятель</w:t>
      </w:r>
      <w:r w:rsidR="009B14AB">
        <w:rPr>
          <w:rFonts w:eastAsia="Times New Roman" w:cs="Times New Roman"/>
          <w:szCs w:val="28"/>
        </w:rPr>
        <w:t xml:space="preserve">-            </w:t>
      </w:r>
      <w:r w:rsidR="009B14AB" w:rsidRPr="009B14AB">
        <w:rPr>
          <w:rFonts w:eastAsia="Times New Roman" w:cs="Times New Roman"/>
          <w:szCs w:val="28"/>
        </w:rPr>
        <w:t xml:space="preserve">ности Межведомственной комиссии по противодействию экстремистской </w:t>
      </w:r>
      <w:r w:rsidR="009B14AB">
        <w:rPr>
          <w:rFonts w:eastAsia="Times New Roman" w:cs="Times New Roman"/>
          <w:szCs w:val="28"/>
        </w:rPr>
        <w:t xml:space="preserve">                    </w:t>
      </w:r>
      <w:r w:rsidR="009B14AB" w:rsidRPr="009B14AB">
        <w:rPr>
          <w:rFonts w:eastAsia="Times New Roman" w:cs="Times New Roman"/>
          <w:szCs w:val="28"/>
        </w:rPr>
        <w:t>деятельности муниципального образования городской округ город Сургут</w:t>
      </w:r>
      <w:r w:rsidR="009B14AB" w:rsidRPr="009B14AB">
        <w:rPr>
          <w:rFonts w:eastAsia="Times New Roman" w:cs="Times New Roman"/>
          <w:spacing w:val="-4"/>
          <w:szCs w:val="28"/>
        </w:rPr>
        <w:t xml:space="preserve"> </w:t>
      </w:r>
      <w:r w:rsidR="009B14AB">
        <w:rPr>
          <w:rFonts w:eastAsia="Times New Roman" w:cs="Times New Roman"/>
          <w:spacing w:val="-4"/>
          <w:szCs w:val="28"/>
        </w:rPr>
        <w:t xml:space="preserve">                     </w:t>
      </w:r>
      <w:r w:rsidR="00434199">
        <w:rPr>
          <w:rFonts w:eastAsia="Times New Roman" w:cs="Times New Roman"/>
          <w:spacing w:val="-4"/>
          <w:szCs w:val="28"/>
        </w:rPr>
        <w:t>согласно приложению 2.</w:t>
      </w:r>
    </w:p>
    <w:p w:rsidR="009B14AB" w:rsidRPr="009B14AB" w:rsidRDefault="009B14AB" w:rsidP="009B14AB">
      <w:pPr>
        <w:ind w:firstLine="709"/>
        <w:jc w:val="both"/>
        <w:rPr>
          <w:rFonts w:eastAsia="Times New Roman" w:cs="Times New Roman"/>
          <w:spacing w:val="-4"/>
          <w:szCs w:val="28"/>
        </w:rPr>
      </w:pPr>
    </w:p>
    <w:p w:rsidR="009B14AB" w:rsidRPr="009B14AB" w:rsidRDefault="009B14AB" w:rsidP="009B14A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pacing w:val="-4"/>
          <w:szCs w:val="28"/>
        </w:rPr>
        <w:lastRenderedPageBreak/>
        <w:t>3. Управлению документационного и информационного обеспечения разместить настоящее распоряжение на официальном портале Администрации города</w:t>
      </w:r>
      <w:r w:rsidRPr="009B14AB">
        <w:rPr>
          <w:rFonts w:eastAsia="Times New Roman" w:cs="Times New Roman"/>
          <w:szCs w:val="28"/>
        </w:rPr>
        <w:t>.</w:t>
      </w:r>
    </w:p>
    <w:p w:rsidR="009B14AB" w:rsidRPr="009B14AB" w:rsidRDefault="009B14AB" w:rsidP="009B14AB">
      <w:pPr>
        <w:tabs>
          <w:tab w:val="left" w:pos="709"/>
          <w:tab w:val="left" w:pos="993"/>
          <w:tab w:val="left" w:pos="1276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B14AB">
        <w:rPr>
          <w:rFonts w:eastAsia="Times New Roman" w:cs="Times New Roman"/>
          <w:szCs w:val="28"/>
          <w:lang w:eastAsia="ru-RU"/>
        </w:rPr>
        <w:t xml:space="preserve">4. </w:t>
      </w:r>
      <w:r w:rsidRPr="009B14AB">
        <w:rPr>
          <w:rFonts w:eastAsiaTheme="minorEastAsia" w:cs="Times New Roman"/>
          <w:szCs w:val="28"/>
          <w:lang w:eastAsia="ru-RU"/>
        </w:rPr>
        <w:t xml:space="preserve">Муниципальному казенному учреждению «Наш город» опубликовать настоящее распоряжение в средствах массовой информации. </w:t>
      </w:r>
    </w:p>
    <w:p w:rsidR="009B14AB" w:rsidRPr="009B14AB" w:rsidRDefault="009B14AB" w:rsidP="009B14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14AB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9B14AB" w:rsidRPr="009B14AB" w:rsidRDefault="009B14AB" w:rsidP="009B14AB">
      <w:pPr>
        <w:jc w:val="both"/>
        <w:rPr>
          <w:rFonts w:eastAsia="Times New Roman" w:cs="Times New Roman"/>
          <w:szCs w:val="28"/>
        </w:rPr>
      </w:pPr>
    </w:p>
    <w:p w:rsidR="009B14AB" w:rsidRDefault="009B14AB" w:rsidP="009B14AB">
      <w:pPr>
        <w:jc w:val="both"/>
        <w:rPr>
          <w:rFonts w:eastAsia="Times New Roman" w:cs="Times New Roman"/>
          <w:szCs w:val="28"/>
        </w:rPr>
      </w:pPr>
    </w:p>
    <w:p w:rsidR="009B14AB" w:rsidRPr="009B14AB" w:rsidRDefault="009B14AB" w:rsidP="009B14AB">
      <w:pPr>
        <w:jc w:val="both"/>
        <w:rPr>
          <w:rFonts w:eastAsia="Times New Roman" w:cs="Times New Roman"/>
          <w:szCs w:val="28"/>
        </w:rPr>
      </w:pPr>
    </w:p>
    <w:p w:rsidR="009B14AB" w:rsidRDefault="009B14AB" w:rsidP="009B14A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9B14AB" w:rsidRPr="009B14AB" w:rsidRDefault="009B14AB" w:rsidP="009B14AB"/>
    <w:p w:rsidR="009B14AB" w:rsidRPr="009B14AB" w:rsidRDefault="009B14AB" w:rsidP="009B14AB"/>
    <w:p w:rsidR="009B14AB" w:rsidRPr="009B14AB" w:rsidRDefault="009B14AB" w:rsidP="009B14AB">
      <w:pPr>
        <w:spacing w:after="160" w:line="259" w:lineRule="auto"/>
      </w:pPr>
      <w:r w:rsidRPr="009B14AB">
        <w:br w:type="page"/>
      </w:r>
    </w:p>
    <w:p w:rsidR="009B14AB" w:rsidRPr="009B14AB" w:rsidRDefault="009B14AB" w:rsidP="009B14AB">
      <w:pPr>
        <w:ind w:left="5954"/>
        <w:rPr>
          <w:rFonts w:eastAsiaTheme="minorEastAsia" w:cs="Times New Roman"/>
          <w:szCs w:val="28"/>
          <w:lang w:eastAsia="ru-RU"/>
        </w:rPr>
      </w:pPr>
      <w:r w:rsidRPr="009B14AB">
        <w:rPr>
          <w:rFonts w:eastAsiaTheme="minorEastAsia" w:cs="Times New Roman"/>
          <w:szCs w:val="28"/>
          <w:lang w:eastAsia="ru-RU"/>
        </w:rPr>
        <w:lastRenderedPageBreak/>
        <w:t>Приложение 1</w:t>
      </w:r>
    </w:p>
    <w:p w:rsidR="009B14AB" w:rsidRPr="009B14AB" w:rsidRDefault="009B14AB" w:rsidP="009B14AB">
      <w:pPr>
        <w:ind w:left="5954"/>
        <w:rPr>
          <w:rFonts w:eastAsiaTheme="minorEastAsia" w:cs="Times New Roman"/>
          <w:szCs w:val="28"/>
          <w:lang w:eastAsia="ru-RU"/>
        </w:rPr>
      </w:pPr>
      <w:r w:rsidRPr="009B14AB">
        <w:rPr>
          <w:rFonts w:eastAsiaTheme="minorEastAsia" w:cs="Times New Roman"/>
          <w:szCs w:val="28"/>
          <w:lang w:eastAsia="ru-RU"/>
        </w:rPr>
        <w:t>к распоряжению</w:t>
      </w:r>
    </w:p>
    <w:p w:rsidR="009B14AB" w:rsidRPr="009B14AB" w:rsidRDefault="009B14AB" w:rsidP="009B14AB">
      <w:pPr>
        <w:ind w:left="5954"/>
        <w:rPr>
          <w:rFonts w:eastAsiaTheme="minorEastAsia" w:cs="Times New Roman"/>
          <w:szCs w:val="28"/>
          <w:lang w:eastAsia="ru-RU"/>
        </w:rPr>
      </w:pPr>
      <w:r w:rsidRPr="009B14AB"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9B14AB" w:rsidRPr="009B14AB" w:rsidRDefault="009B14AB" w:rsidP="009B14AB">
      <w:pPr>
        <w:ind w:left="5954"/>
        <w:rPr>
          <w:rFonts w:eastAsiaTheme="minorEastAsia" w:cs="Times New Roman"/>
          <w:szCs w:val="28"/>
          <w:lang w:eastAsia="ru-RU"/>
        </w:rPr>
      </w:pPr>
      <w:r w:rsidRPr="009B14AB">
        <w:rPr>
          <w:rFonts w:eastAsiaTheme="minorEastAsia" w:cs="Times New Roman"/>
          <w:szCs w:val="28"/>
          <w:lang w:eastAsia="ru-RU"/>
        </w:rPr>
        <w:t>от ____________ № ______</w:t>
      </w:r>
    </w:p>
    <w:p w:rsidR="009B14AB" w:rsidRPr="009B14AB" w:rsidRDefault="009B14AB" w:rsidP="009B14AB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B14AB" w:rsidRPr="009B14AB" w:rsidRDefault="009B14AB" w:rsidP="009B14AB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B14AB" w:rsidRPr="009B14AB" w:rsidRDefault="009B14AB" w:rsidP="009B14AB">
      <w:pPr>
        <w:jc w:val="center"/>
        <w:rPr>
          <w:rFonts w:eastAsiaTheme="minorEastAsia" w:cs="Times New Roman"/>
          <w:szCs w:val="28"/>
          <w:lang w:eastAsia="ru-RU"/>
        </w:rPr>
      </w:pPr>
      <w:r w:rsidRPr="009B14AB">
        <w:rPr>
          <w:rFonts w:eastAsiaTheme="minorEastAsia" w:cs="Times New Roman"/>
          <w:szCs w:val="28"/>
          <w:lang w:eastAsia="ru-RU"/>
        </w:rPr>
        <w:t>Положение</w:t>
      </w:r>
    </w:p>
    <w:p w:rsidR="00C845DC" w:rsidRDefault="009B14AB" w:rsidP="009B14AB">
      <w:pPr>
        <w:jc w:val="center"/>
        <w:rPr>
          <w:rFonts w:eastAsia="Times New Roman" w:cs="Times New Roman"/>
          <w:szCs w:val="28"/>
          <w:lang w:eastAsia="ru-RU"/>
        </w:rPr>
      </w:pPr>
      <w:r w:rsidRPr="009B14AB">
        <w:rPr>
          <w:rFonts w:eastAsiaTheme="minorEastAsia" w:cs="Times New Roman"/>
          <w:szCs w:val="28"/>
          <w:lang w:eastAsia="ru-RU"/>
        </w:rPr>
        <w:t xml:space="preserve">о </w:t>
      </w:r>
      <w:r w:rsidRPr="009B14AB">
        <w:rPr>
          <w:rFonts w:eastAsia="Times New Roman" w:cs="Times New Roman"/>
          <w:szCs w:val="28"/>
          <w:lang w:eastAsia="ru-RU"/>
        </w:rPr>
        <w:t xml:space="preserve">деятельности рабочей группы </w:t>
      </w:r>
    </w:p>
    <w:p w:rsidR="00C845DC" w:rsidRDefault="009B14AB" w:rsidP="009B14AB">
      <w:pPr>
        <w:jc w:val="center"/>
        <w:rPr>
          <w:rFonts w:eastAsia="Times New Roman" w:cs="Times New Roman"/>
          <w:szCs w:val="28"/>
          <w:lang w:eastAsia="ru-RU"/>
        </w:rPr>
      </w:pPr>
      <w:r w:rsidRPr="009B14AB">
        <w:rPr>
          <w:rFonts w:eastAsia="Times New Roman" w:cs="Times New Roman"/>
          <w:szCs w:val="28"/>
          <w:lang w:eastAsia="ru-RU"/>
        </w:rPr>
        <w:t xml:space="preserve">по информационному сопровождению деятельности </w:t>
      </w:r>
    </w:p>
    <w:p w:rsidR="00C845DC" w:rsidRDefault="009B14AB" w:rsidP="009B14AB">
      <w:pPr>
        <w:jc w:val="center"/>
        <w:rPr>
          <w:rFonts w:eastAsia="Times New Roman" w:cs="Times New Roman"/>
          <w:szCs w:val="28"/>
          <w:lang w:eastAsia="ru-RU"/>
        </w:rPr>
      </w:pPr>
      <w:r w:rsidRPr="009B14AB">
        <w:rPr>
          <w:rFonts w:eastAsia="Times New Roman" w:cs="Times New Roman"/>
          <w:szCs w:val="28"/>
          <w:lang w:eastAsia="ru-RU"/>
        </w:rPr>
        <w:t xml:space="preserve">Межведомственной комиссии по противодействию </w:t>
      </w:r>
    </w:p>
    <w:p w:rsidR="00C845DC" w:rsidRDefault="009B14AB" w:rsidP="009B14AB">
      <w:pPr>
        <w:jc w:val="center"/>
        <w:rPr>
          <w:rFonts w:eastAsia="Times New Roman" w:cs="Times New Roman"/>
          <w:szCs w:val="28"/>
          <w:lang w:eastAsia="ru-RU"/>
        </w:rPr>
      </w:pPr>
      <w:r w:rsidRPr="009B14AB">
        <w:rPr>
          <w:rFonts w:eastAsia="Times New Roman" w:cs="Times New Roman"/>
          <w:szCs w:val="28"/>
          <w:lang w:eastAsia="ru-RU"/>
        </w:rPr>
        <w:t xml:space="preserve">экстремистской деятельности муниципального образования </w:t>
      </w:r>
    </w:p>
    <w:p w:rsidR="009B14AB" w:rsidRPr="009B14AB" w:rsidRDefault="009B14AB" w:rsidP="009B14AB">
      <w:pPr>
        <w:jc w:val="center"/>
        <w:rPr>
          <w:rFonts w:eastAsiaTheme="minorEastAsia" w:cs="Times New Roman"/>
          <w:szCs w:val="28"/>
          <w:lang w:eastAsia="ru-RU"/>
        </w:rPr>
      </w:pPr>
      <w:r w:rsidRPr="009B14AB">
        <w:rPr>
          <w:rFonts w:eastAsia="Times New Roman" w:cs="Times New Roman"/>
          <w:szCs w:val="28"/>
          <w:lang w:eastAsia="ru-RU"/>
        </w:rPr>
        <w:t>городской округ город Сургут</w:t>
      </w:r>
    </w:p>
    <w:p w:rsidR="009B14AB" w:rsidRPr="009B14AB" w:rsidRDefault="009B14AB" w:rsidP="009B14AB">
      <w:pPr>
        <w:jc w:val="center"/>
        <w:rPr>
          <w:rFonts w:eastAsiaTheme="minorEastAsia" w:cs="Times New Roman"/>
          <w:szCs w:val="28"/>
          <w:lang w:eastAsia="ru-RU"/>
        </w:rPr>
      </w:pPr>
    </w:p>
    <w:p w:rsidR="009B14AB" w:rsidRPr="009B14AB" w:rsidRDefault="009B14AB" w:rsidP="009B14AB">
      <w:pPr>
        <w:ind w:left="720"/>
        <w:rPr>
          <w:szCs w:val="28"/>
        </w:rPr>
      </w:pPr>
      <w:r w:rsidRPr="009B14AB">
        <w:rPr>
          <w:szCs w:val="28"/>
        </w:rPr>
        <w:t xml:space="preserve">Раздел </w:t>
      </w:r>
      <w:r w:rsidRPr="009B14AB">
        <w:rPr>
          <w:szCs w:val="28"/>
          <w:lang w:val="en-US"/>
        </w:rPr>
        <w:t>I</w:t>
      </w:r>
      <w:r w:rsidRPr="009B14AB">
        <w:rPr>
          <w:szCs w:val="28"/>
        </w:rPr>
        <w:t>. Общие положения</w:t>
      </w:r>
    </w:p>
    <w:p w:rsidR="009B14AB" w:rsidRPr="009B14AB" w:rsidRDefault="009B14AB" w:rsidP="009B14AB">
      <w:pPr>
        <w:ind w:firstLine="708"/>
        <w:jc w:val="both"/>
        <w:rPr>
          <w:szCs w:val="28"/>
        </w:rPr>
      </w:pPr>
      <w:r w:rsidRPr="009B14AB">
        <w:rPr>
          <w:szCs w:val="28"/>
        </w:rPr>
        <w:t xml:space="preserve">1. </w:t>
      </w:r>
      <w:r w:rsidRPr="009B14AB">
        <w:rPr>
          <w:rFonts w:eastAsia="Times New Roman" w:cs="Times New Roman"/>
          <w:szCs w:val="28"/>
        </w:rPr>
        <w:t>Рабочая группа по информационному сопровождению деятельности Межведомственной комиссии по противодействию экстремистской деятель</w:t>
      </w:r>
      <w:r w:rsidR="00C845DC">
        <w:rPr>
          <w:rFonts w:eastAsia="Times New Roman" w:cs="Times New Roman"/>
          <w:szCs w:val="28"/>
        </w:rPr>
        <w:t xml:space="preserve">-     </w:t>
      </w:r>
      <w:r w:rsidRPr="009B14AB">
        <w:rPr>
          <w:rFonts w:eastAsia="Times New Roman" w:cs="Times New Roman"/>
          <w:szCs w:val="28"/>
        </w:rPr>
        <w:t>ности муниципального образования городской округ город Сургут</w:t>
      </w:r>
      <w:r w:rsidRPr="009B14AB">
        <w:rPr>
          <w:szCs w:val="28"/>
        </w:rPr>
        <w:t xml:space="preserve"> (далее – </w:t>
      </w:r>
      <w:r w:rsidR="00C845DC">
        <w:rPr>
          <w:szCs w:val="28"/>
        </w:rPr>
        <w:t xml:space="preserve">                     </w:t>
      </w:r>
      <w:r w:rsidRPr="009B14AB">
        <w:rPr>
          <w:szCs w:val="28"/>
        </w:rPr>
        <w:t xml:space="preserve">рабочая группа) создается в целях координации информационной деятельности </w:t>
      </w:r>
      <w:r w:rsidRPr="00C845DC">
        <w:rPr>
          <w:spacing w:val="-4"/>
          <w:szCs w:val="28"/>
        </w:rPr>
        <w:t xml:space="preserve">по профилактике экстремизма, минимизации и ликвидации </w:t>
      </w:r>
      <w:r w:rsidRPr="00C845DC">
        <w:rPr>
          <w:spacing w:val="-4"/>
        </w:rPr>
        <w:t>последствий его проявлений</w:t>
      </w:r>
      <w:r w:rsidRPr="009B14AB">
        <w:t xml:space="preserve"> на территории города.</w:t>
      </w:r>
    </w:p>
    <w:p w:rsidR="009B14AB" w:rsidRPr="00C845DC" w:rsidRDefault="009B14AB" w:rsidP="009B14AB">
      <w:pPr>
        <w:ind w:firstLine="708"/>
        <w:jc w:val="both"/>
        <w:rPr>
          <w:spacing w:val="-4"/>
        </w:rPr>
      </w:pPr>
      <w:r w:rsidRPr="009B14AB">
        <w:rPr>
          <w:szCs w:val="28"/>
        </w:rPr>
        <w:t xml:space="preserve">2. </w:t>
      </w:r>
      <w:r w:rsidRPr="009B14AB">
        <w:t xml:space="preserve">В своей деятельности рабочая группа руководствуется </w:t>
      </w:r>
      <w:hyperlink r:id="rId7" w:history="1">
        <w:r w:rsidRPr="009B14AB">
          <w:t>Конституцией</w:t>
        </w:r>
      </w:hyperlink>
      <w:r w:rsidRPr="009B14AB">
        <w:t xml:space="preserve">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C845DC">
        <w:t>–</w:t>
      </w:r>
      <w:r w:rsidRPr="009B14AB">
        <w:t xml:space="preserve"> Югры, муниципальными правовыми актами города, настоящим положением, а также реше</w:t>
      </w:r>
      <w:r w:rsidR="00C845DC">
        <w:t xml:space="preserve">-                </w:t>
      </w:r>
      <w:r w:rsidRPr="009B14AB">
        <w:t xml:space="preserve">ниями </w:t>
      </w:r>
      <w:r w:rsidRPr="009B14AB">
        <w:rPr>
          <w:rFonts w:eastAsia="Times New Roman" w:cs="Times New Roman"/>
          <w:szCs w:val="28"/>
        </w:rPr>
        <w:t xml:space="preserve">Межведомственной комиссии по противодействию экстремистской </w:t>
      </w:r>
      <w:r w:rsidR="00C845DC">
        <w:rPr>
          <w:rFonts w:eastAsia="Times New Roman" w:cs="Times New Roman"/>
          <w:szCs w:val="28"/>
        </w:rPr>
        <w:t xml:space="preserve">                      </w:t>
      </w:r>
      <w:r w:rsidRPr="00C845DC">
        <w:rPr>
          <w:rFonts w:eastAsia="Times New Roman" w:cs="Times New Roman"/>
          <w:spacing w:val="-4"/>
          <w:szCs w:val="28"/>
        </w:rPr>
        <w:t>деятельности муниципального образования городской округ город Сургут (далее – комиссия)</w:t>
      </w:r>
      <w:r w:rsidRPr="00C845DC">
        <w:rPr>
          <w:spacing w:val="-4"/>
        </w:rPr>
        <w:t>.</w:t>
      </w:r>
    </w:p>
    <w:p w:rsidR="009B14AB" w:rsidRPr="009B14AB" w:rsidRDefault="009B14AB" w:rsidP="009B14AB">
      <w:pPr>
        <w:jc w:val="both"/>
        <w:rPr>
          <w:szCs w:val="28"/>
        </w:rPr>
      </w:pP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Раздел </w:t>
      </w:r>
      <w:r w:rsidRPr="009B14AB">
        <w:rPr>
          <w:szCs w:val="28"/>
          <w:lang w:val="en-US"/>
        </w:rPr>
        <w:t>II</w:t>
      </w:r>
      <w:r w:rsidRPr="009B14AB">
        <w:rPr>
          <w:szCs w:val="28"/>
        </w:rPr>
        <w:t>. Основные задачи рабочей группы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Основными задачами рабочей группы являются:</w:t>
      </w:r>
    </w:p>
    <w:p w:rsidR="009B14AB" w:rsidRPr="009B14AB" w:rsidRDefault="009B14AB" w:rsidP="00C845DC">
      <w:pPr>
        <w:ind w:firstLine="709"/>
        <w:jc w:val="both"/>
      </w:pPr>
      <w:r w:rsidRPr="009B14AB">
        <w:rPr>
          <w:szCs w:val="28"/>
        </w:rPr>
        <w:t xml:space="preserve">1. Организация мониторинга средств массовой информации (далее – СМИ), ведущих деятельность на территории Сургута, </w:t>
      </w:r>
      <w:r w:rsidRPr="009B14AB">
        <w:t xml:space="preserve">оказывающих влияние </w:t>
      </w:r>
      <w:r w:rsidR="00C845DC">
        <w:t xml:space="preserve">                </w:t>
      </w:r>
      <w:r w:rsidRPr="009B14AB">
        <w:t>на ситуацию в сфере профилактики экстремизма.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2. </w:t>
      </w:r>
      <w:r w:rsidRPr="009B14AB">
        <w:t xml:space="preserve">Разработка информационных мер и мероприятий с участием СМИ, направленных на профилактику экстремизма, в том числе на выявление и последующее устранение причин и условий, способствующих осуществлению экстремистской деятельности, а также на минимизацию и (или) ликвидацию последствий проявлений экстремизма в городе Сургуте, осуществление контроля </w:t>
      </w:r>
      <w:r w:rsidR="00C845DC">
        <w:t xml:space="preserve">                      </w:t>
      </w:r>
      <w:r w:rsidRPr="009B14AB">
        <w:t>за реализацией этих мер.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3. Подготовка предложений по совершенствованию системы информационных мер и мероприятий с участием СМИ, направленных на профилактику </w:t>
      </w:r>
      <w:r w:rsidR="00C845DC">
        <w:rPr>
          <w:szCs w:val="28"/>
        </w:rPr>
        <w:t xml:space="preserve">               </w:t>
      </w:r>
      <w:r w:rsidRPr="009B14AB">
        <w:rPr>
          <w:szCs w:val="28"/>
        </w:rPr>
        <w:t>экстремизма.</w:t>
      </w:r>
    </w:p>
    <w:p w:rsidR="009B14AB" w:rsidRPr="00C845DC" w:rsidRDefault="009B14AB" w:rsidP="009B14AB">
      <w:pPr>
        <w:ind w:firstLine="709"/>
        <w:jc w:val="both"/>
        <w:rPr>
          <w:spacing w:val="-4"/>
          <w:szCs w:val="28"/>
        </w:rPr>
      </w:pPr>
      <w:r w:rsidRPr="00C845DC">
        <w:rPr>
          <w:spacing w:val="-4"/>
          <w:szCs w:val="28"/>
        </w:rPr>
        <w:t xml:space="preserve">4. Размещение в СМИ, сети </w:t>
      </w:r>
      <w:r w:rsidR="00C845DC">
        <w:rPr>
          <w:spacing w:val="-4"/>
          <w:szCs w:val="28"/>
        </w:rPr>
        <w:t>«</w:t>
      </w:r>
      <w:r w:rsidRPr="00C845DC">
        <w:rPr>
          <w:spacing w:val="-4"/>
          <w:szCs w:val="28"/>
        </w:rPr>
        <w:t>Интернет</w:t>
      </w:r>
      <w:r w:rsidR="00C845DC">
        <w:rPr>
          <w:spacing w:val="-4"/>
          <w:szCs w:val="28"/>
        </w:rPr>
        <w:t>»</w:t>
      </w:r>
      <w:r w:rsidRPr="00C845DC">
        <w:rPr>
          <w:spacing w:val="-4"/>
          <w:szCs w:val="28"/>
        </w:rPr>
        <w:t xml:space="preserve"> информации, направленной</w:t>
      </w:r>
      <w:r w:rsidR="00C845DC" w:rsidRPr="00C845DC">
        <w:rPr>
          <w:spacing w:val="-4"/>
          <w:szCs w:val="28"/>
        </w:rPr>
        <w:t xml:space="preserve"> </w:t>
      </w:r>
      <w:r w:rsidR="00C845DC">
        <w:rPr>
          <w:spacing w:val="-4"/>
          <w:szCs w:val="28"/>
        </w:rPr>
        <w:t xml:space="preserve">                            </w:t>
      </w:r>
      <w:r w:rsidRPr="00C845DC">
        <w:rPr>
          <w:spacing w:val="-4"/>
          <w:szCs w:val="28"/>
        </w:rPr>
        <w:t>на профилактику экстремизма, в том числе социальных видеороликов и плакатов.</w:t>
      </w:r>
    </w:p>
    <w:p w:rsidR="009B14AB" w:rsidRPr="009B14AB" w:rsidRDefault="009B14AB" w:rsidP="009B14AB">
      <w:pPr>
        <w:ind w:firstLine="708"/>
        <w:jc w:val="both"/>
        <w:rPr>
          <w:szCs w:val="28"/>
        </w:rPr>
      </w:pP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Раздел </w:t>
      </w:r>
      <w:r w:rsidRPr="009B14AB">
        <w:rPr>
          <w:szCs w:val="28"/>
          <w:lang w:val="en-US"/>
        </w:rPr>
        <w:t>III</w:t>
      </w:r>
      <w:r w:rsidRPr="009B14AB">
        <w:rPr>
          <w:szCs w:val="28"/>
        </w:rPr>
        <w:t>. Функции рабочей группы</w:t>
      </w:r>
    </w:p>
    <w:p w:rsidR="009B14AB" w:rsidRPr="00C845DC" w:rsidRDefault="009B14AB" w:rsidP="00C845DC">
      <w:pPr>
        <w:ind w:firstLine="709"/>
        <w:jc w:val="both"/>
        <w:rPr>
          <w:spacing w:val="-4"/>
          <w:szCs w:val="28"/>
        </w:rPr>
      </w:pPr>
      <w:r w:rsidRPr="00C845DC">
        <w:rPr>
          <w:spacing w:val="-4"/>
          <w:szCs w:val="28"/>
        </w:rPr>
        <w:t>Для решения поставленных задач рабочая группа осуществляет следующие функции:</w:t>
      </w:r>
    </w:p>
    <w:p w:rsidR="009B14AB" w:rsidRPr="009B14AB" w:rsidRDefault="009B14AB" w:rsidP="00C845DC">
      <w:pPr>
        <w:ind w:firstLine="709"/>
        <w:jc w:val="both"/>
        <w:rPr>
          <w:rFonts w:cs="Times New Roman"/>
          <w:szCs w:val="28"/>
        </w:rPr>
      </w:pPr>
      <w:r w:rsidRPr="009B14AB">
        <w:rPr>
          <w:szCs w:val="28"/>
        </w:rPr>
        <w:t xml:space="preserve">1. </w:t>
      </w:r>
      <w:r w:rsidRPr="009B14AB">
        <w:rPr>
          <w:rFonts w:cs="Times New Roman"/>
          <w:szCs w:val="28"/>
        </w:rPr>
        <w:t xml:space="preserve">Ведет постоянный мониторинг информационного пространства города Сургута о ситуации в сфере профилактики экстремизма. </w:t>
      </w:r>
    </w:p>
    <w:p w:rsidR="009B14AB" w:rsidRPr="009B14AB" w:rsidRDefault="009B14AB" w:rsidP="00C845DC">
      <w:pPr>
        <w:ind w:firstLine="709"/>
        <w:jc w:val="both"/>
        <w:rPr>
          <w:rFonts w:cs="Times New Roman"/>
          <w:szCs w:val="28"/>
        </w:rPr>
      </w:pPr>
      <w:r w:rsidRPr="009B14AB">
        <w:rPr>
          <w:rFonts w:cs="Times New Roman"/>
          <w:szCs w:val="28"/>
        </w:rPr>
        <w:t xml:space="preserve">2. Разрабатывает план мероприятий с участием СМИ, включающих </w:t>
      </w:r>
      <w:r w:rsidR="00C845DC">
        <w:rPr>
          <w:rFonts w:cs="Times New Roman"/>
          <w:szCs w:val="28"/>
        </w:rPr>
        <w:t xml:space="preserve">                              </w:t>
      </w:r>
      <w:r w:rsidRPr="009B14AB">
        <w:rPr>
          <w:rFonts w:cs="Times New Roman"/>
          <w:szCs w:val="28"/>
        </w:rPr>
        <w:t xml:space="preserve">в приоритетном порядке осуществление информационных мер, направленных </w:t>
      </w:r>
      <w:r w:rsidR="00C845DC">
        <w:rPr>
          <w:rFonts w:cs="Times New Roman"/>
          <w:szCs w:val="28"/>
        </w:rPr>
        <w:t xml:space="preserve">              </w:t>
      </w:r>
      <w:r w:rsidRPr="009B14AB">
        <w:rPr>
          <w:rFonts w:cs="Times New Roman"/>
          <w:szCs w:val="28"/>
        </w:rPr>
        <w:t>на профилактику экстремизма.</w:t>
      </w:r>
    </w:p>
    <w:p w:rsidR="009B14AB" w:rsidRPr="00C845DC" w:rsidRDefault="009B14AB" w:rsidP="00C845DC">
      <w:pPr>
        <w:ind w:firstLine="709"/>
        <w:jc w:val="both"/>
        <w:rPr>
          <w:spacing w:val="-4"/>
          <w:szCs w:val="28"/>
        </w:rPr>
      </w:pPr>
      <w:r w:rsidRPr="00C845DC">
        <w:rPr>
          <w:rFonts w:cs="Times New Roman"/>
          <w:spacing w:val="-4"/>
          <w:szCs w:val="28"/>
        </w:rPr>
        <w:t xml:space="preserve">3. </w:t>
      </w:r>
      <w:r w:rsidRPr="00C845DC">
        <w:rPr>
          <w:spacing w:val="-4"/>
          <w:szCs w:val="28"/>
        </w:rPr>
        <w:t xml:space="preserve">Размещает в СМИ, сети </w:t>
      </w:r>
      <w:r w:rsidR="00C845DC">
        <w:rPr>
          <w:spacing w:val="-4"/>
          <w:szCs w:val="28"/>
        </w:rPr>
        <w:t>«</w:t>
      </w:r>
      <w:r w:rsidRPr="00C845DC">
        <w:rPr>
          <w:spacing w:val="-4"/>
          <w:szCs w:val="28"/>
        </w:rPr>
        <w:t>Интернет</w:t>
      </w:r>
      <w:r w:rsidR="00C845DC">
        <w:rPr>
          <w:spacing w:val="-4"/>
          <w:szCs w:val="28"/>
        </w:rPr>
        <w:t>»</w:t>
      </w:r>
      <w:r w:rsidRPr="00C845DC">
        <w:rPr>
          <w:spacing w:val="-4"/>
          <w:szCs w:val="28"/>
        </w:rPr>
        <w:t xml:space="preserve"> информацию, направленную </w:t>
      </w:r>
      <w:r w:rsidR="00C845DC">
        <w:rPr>
          <w:spacing w:val="-4"/>
          <w:szCs w:val="28"/>
        </w:rPr>
        <w:t xml:space="preserve">                                </w:t>
      </w:r>
      <w:r w:rsidRPr="00C845DC">
        <w:rPr>
          <w:spacing w:val="-4"/>
          <w:szCs w:val="28"/>
        </w:rPr>
        <w:t>на профилактику экстремизма, в том числе социальные видеоролики и плакаты.</w:t>
      </w:r>
    </w:p>
    <w:p w:rsidR="009B14AB" w:rsidRPr="00C845DC" w:rsidRDefault="009B14AB" w:rsidP="00C845DC">
      <w:pPr>
        <w:ind w:firstLine="709"/>
        <w:jc w:val="both"/>
        <w:rPr>
          <w:spacing w:val="-6"/>
          <w:szCs w:val="28"/>
        </w:rPr>
      </w:pPr>
      <w:r w:rsidRPr="00C845DC">
        <w:rPr>
          <w:spacing w:val="-6"/>
          <w:szCs w:val="28"/>
        </w:rPr>
        <w:t>4. Готовит материалы для рассмотрения на заседаниях комиссии по вопросам, относящимся к компетенции рабочей группы.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5. Разрабатывает план деятельности рабочей группы на основании плана деятельности комиссии на год. </w:t>
      </w:r>
    </w:p>
    <w:p w:rsidR="009B14AB" w:rsidRPr="009B14AB" w:rsidRDefault="009B14AB" w:rsidP="00C845DC">
      <w:pPr>
        <w:ind w:firstLine="709"/>
        <w:jc w:val="both"/>
        <w:rPr>
          <w:rFonts w:cs="Times New Roman"/>
          <w:szCs w:val="28"/>
        </w:rPr>
      </w:pPr>
    </w:p>
    <w:p w:rsidR="009B14AB" w:rsidRDefault="009B14AB" w:rsidP="00C845DC">
      <w:pPr>
        <w:ind w:firstLine="709"/>
        <w:jc w:val="both"/>
        <w:rPr>
          <w:rFonts w:cs="Times New Roman"/>
          <w:szCs w:val="28"/>
        </w:rPr>
      </w:pPr>
      <w:r w:rsidRPr="009B14AB">
        <w:rPr>
          <w:rFonts w:cs="Times New Roman"/>
          <w:szCs w:val="28"/>
        </w:rPr>
        <w:t xml:space="preserve">Раздел </w:t>
      </w:r>
      <w:r w:rsidRPr="009B14AB">
        <w:rPr>
          <w:rFonts w:cs="Times New Roman"/>
          <w:szCs w:val="28"/>
          <w:lang w:val="en-US"/>
        </w:rPr>
        <w:t>IV</w:t>
      </w:r>
      <w:r w:rsidRPr="009B14AB">
        <w:rPr>
          <w:rFonts w:cs="Times New Roman"/>
          <w:szCs w:val="28"/>
        </w:rPr>
        <w:t>. Организация деятельности рабочей группы</w:t>
      </w:r>
    </w:p>
    <w:p w:rsidR="009B14AB" w:rsidRPr="009B14AB" w:rsidRDefault="00C845DC" w:rsidP="00C845DC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9B14AB" w:rsidRPr="009B14AB">
        <w:rPr>
          <w:rFonts w:eastAsia="Times New Roman" w:cs="Times New Roman"/>
          <w:szCs w:val="28"/>
        </w:rPr>
        <w:t>В состав рабочей группы могут входить представители исполнительных органов государственной власти Ханты-Мансийского автономного округа – Югры, а также по согласованию представители территориальных органов федеральных органов исполнительной власти, представители органов местного самоуправления, организаций и</w:t>
      </w:r>
      <w:r>
        <w:rPr>
          <w:rFonts w:eastAsia="Times New Roman" w:cs="Times New Roman"/>
          <w:szCs w:val="28"/>
        </w:rPr>
        <w:t xml:space="preserve"> </w:t>
      </w:r>
      <w:r w:rsidR="009B14AB" w:rsidRPr="009B14AB">
        <w:rPr>
          <w:rFonts w:eastAsia="Times New Roman" w:cs="Times New Roman"/>
          <w:szCs w:val="28"/>
        </w:rPr>
        <w:t xml:space="preserve">общественных объединений, взаимодействующих </w:t>
      </w:r>
      <w:r>
        <w:rPr>
          <w:rFonts w:eastAsia="Times New Roman" w:cs="Times New Roman"/>
          <w:szCs w:val="28"/>
        </w:rPr>
        <w:t xml:space="preserve">                </w:t>
      </w:r>
      <w:r w:rsidR="009B14AB" w:rsidRPr="009B14AB">
        <w:rPr>
          <w:rFonts w:eastAsia="Times New Roman" w:cs="Times New Roman"/>
          <w:szCs w:val="28"/>
        </w:rPr>
        <w:t>по вопросам обеспечения безопасности.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2. Организационно-техническое обеспечение деятельности рабочей группы осуществляется управлением документационного и информационного обеспечения Администрации города, куратор или руководитель которого является руководителем (заместителем руководителя) соответствующей рабочей группы. 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3. Рабочая группа осуществляет свою деятельность в соответствии              </w:t>
      </w:r>
      <w:r w:rsidR="00C845DC">
        <w:rPr>
          <w:szCs w:val="28"/>
        </w:rPr>
        <w:t xml:space="preserve">              </w:t>
      </w:r>
      <w:r w:rsidRPr="009B14AB">
        <w:rPr>
          <w:szCs w:val="28"/>
        </w:rPr>
        <w:t xml:space="preserve"> с планом работы, утвержденным руководителем рабочей группы.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4. Заседания рабочей группы проводятся не реже одного раза в полугодие. В случае необходимости по решению руководителя рабочей группы могут </w:t>
      </w:r>
      <w:r w:rsidR="00C845DC">
        <w:rPr>
          <w:szCs w:val="28"/>
        </w:rPr>
        <w:t xml:space="preserve">                 </w:t>
      </w:r>
      <w:r w:rsidRPr="009B14AB">
        <w:rPr>
          <w:szCs w:val="28"/>
        </w:rPr>
        <w:t>проводиться внеочередные заседания.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5. Решение рабочей группы считается принятым, если за него проголосовало не менее двух трет</w:t>
      </w:r>
      <w:r w:rsidR="006757A6">
        <w:rPr>
          <w:szCs w:val="28"/>
        </w:rPr>
        <w:t>ьих</w:t>
      </w:r>
      <w:r w:rsidRPr="009B14AB">
        <w:rPr>
          <w:szCs w:val="28"/>
        </w:rPr>
        <w:t xml:space="preserve"> присутствующих на заседании членов рабочей группы при наличии не менее 50% ее списочного состава. </w:t>
      </w:r>
    </w:p>
    <w:p w:rsid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Заседания рабочей группы оформляются протоколами. Протокол в</w:t>
      </w:r>
      <w:r w:rsidR="00C845DC">
        <w:rPr>
          <w:szCs w:val="28"/>
        </w:rPr>
        <w:t xml:space="preserve"> </w:t>
      </w:r>
      <w:r w:rsidRPr="009B14AB">
        <w:rPr>
          <w:szCs w:val="28"/>
        </w:rPr>
        <w:t>пятидневный срок после даты проведения заседания готовится секретарем рабочей группы, подписывается руководителем рабочей группы и доводится до</w:t>
      </w:r>
      <w:r w:rsidR="00C845DC">
        <w:rPr>
          <w:szCs w:val="28"/>
        </w:rPr>
        <w:t xml:space="preserve"> </w:t>
      </w:r>
      <w:r w:rsidRPr="009B14AB">
        <w:rPr>
          <w:szCs w:val="28"/>
        </w:rPr>
        <w:t>заинтересованных лиц (исполнителей).</w:t>
      </w:r>
    </w:p>
    <w:p w:rsidR="00C845DC" w:rsidRDefault="00C845DC" w:rsidP="00C845DC">
      <w:pPr>
        <w:ind w:firstLine="709"/>
        <w:jc w:val="both"/>
        <w:rPr>
          <w:szCs w:val="28"/>
        </w:rPr>
      </w:pPr>
    </w:p>
    <w:p w:rsidR="00C845DC" w:rsidRDefault="00C845DC" w:rsidP="00C845DC">
      <w:pPr>
        <w:ind w:firstLine="709"/>
        <w:jc w:val="both"/>
        <w:rPr>
          <w:szCs w:val="28"/>
        </w:rPr>
      </w:pPr>
    </w:p>
    <w:p w:rsidR="009B14AB" w:rsidRPr="009B14AB" w:rsidRDefault="00C845DC" w:rsidP="00C845DC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B14AB" w:rsidRPr="009B14AB">
        <w:rPr>
          <w:szCs w:val="28"/>
        </w:rPr>
        <w:t>Руководитель рабочей группы: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- разрабатывает и согласовывает с председателем комиссии предложения о перечне мероприятий рабочей группы и ее составе; 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- организует и контролирует деятельность рабочей группы, распределяет обязанности между ее членами;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- проводит заседания рабочей группы;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- по запросу председателя комиссии, заместителей председателя комиссии представляет документы (материалы), подготовленные рабочей группой, а также отчет о результатах ее деятельности. 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7. Члены рабочей группы: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- персонально участвуют в деятельности рабочей группы;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- исполняют обязанности, возложенные на них руководителем рабочей группы;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- отчитываются перед руководителем рабочей группы о ходе и результатах своей деятельности.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 xml:space="preserve">Раздел </w:t>
      </w:r>
      <w:r w:rsidRPr="009B14AB">
        <w:rPr>
          <w:szCs w:val="28"/>
          <w:lang w:val="en-US"/>
        </w:rPr>
        <w:t>V</w:t>
      </w:r>
      <w:r w:rsidRPr="009B14AB">
        <w:rPr>
          <w:szCs w:val="28"/>
        </w:rPr>
        <w:t>. Права рабочей группы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9B14AB">
        <w:rPr>
          <w:szCs w:val="28"/>
        </w:rPr>
        <w:t>Для осуществления своей деятельности рабочая группа имеет право:</w:t>
      </w:r>
    </w:p>
    <w:p w:rsidR="009B14AB" w:rsidRPr="009B14AB" w:rsidRDefault="009B14AB" w:rsidP="00C845DC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4AB">
        <w:rPr>
          <w:szCs w:val="28"/>
        </w:rPr>
        <w:t xml:space="preserve">1. Запрашивать в установленном порядке необходимые материалы </w:t>
      </w:r>
      <w:r w:rsidR="00C845DC">
        <w:rPr>
          <w:szCs w:val="28"/>
        </w:rPr>
        <w:t xml:space="preserve">                             </w:t>
      </w:r>
      <w:r w:rsidRPr="009B14AB">
        <w:rPr>
          <w:szCs w:val="28"/>
        </w:rPr>
        <w:t>и</w:t>
      </w:r>
      <w:r w:rsidR="00C845DC">
        <w:rPr>
          <w:szCs w:val="28"/>
        </w:rPr>
        <w:t xml:space="preserve"> </w:t>
      </w:r>
      <w:r w:rsidRPr="009B14AB">
        <w:rPr>
          <w:szCs w:val="28"/>
        </w:rPr>
        <w:t xml:space="preserve">информацию в рамках своей компетенции от руководителей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самоуправления, организаций и общественных объединений.  </w:t>
      </w:r>
    </w:p>
    <w:p w:rsidR="009B14AB" w:rsidRPr="009B14AB" w:rsidRDefault="009B14AB" w:rsidP="00C845DC">
      <w:pPr>
        <w:ind w:firstLine="709"/>
        <w:jc w:val="both"/>
        <w:rPr>
          <w:szCs w:val="28"/>
        </w:rPr>
      </w:pPr>
      <w:r w:rsidRPr="00C845DC">
        <w:rPr>
          <w:spacing w:val="-4"/>
          <w:szCs w:val="28"/>
        </w:rPr>
        <w:t>2. Информировать через комиссию о выявленных недостатках и</w:t>
      </w:r>
      <w:r w:rsidR="00C845DC" w:rsidRPr="00C845DC">
        <w:rPr>
          <w:spacing w:val="-4"/>
          <w:szCs w:val="28"/>
        </w:rPr>
        <w:t xml:space="preserve"> </w:t>
      </w:r>
      <w:r w:rsidRPr="00C845DC">
        <w:rPr>
          <w:spacing w:val="-4"/>
          <w:szCs w:val="28"/>
        </w:rPr>
        <w:t>проблемных вопросах</w:t>
      </w:r>
      <w:r w:rsidRPr="009B14AB">
        <w:rPr>
          <w:szCs w:val="28"/>
        </w:rPr>
        <w:t xml:space="preserve"> руководителей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самоуправления, предприятий, учреждений, организаций и общественных объединений, контролирующих и надзорных органов.</w:t>
      </w:r>
    </w:p>
    <w:p w:rsidR="009B14AB" w:rsidRPr="009B14AB" w:rsidRDefault="00C845DC" w:rsidP="00C845D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9B14AB" w:rsidRPr="009B14AB">
        <w:rPr>
          <w:szCs w:val="28"/>
        </w:rPr>
        <w:t xml:space="preserve">. Принимать в пределах своей компетенции решения, направленные </w:t>
      </w:r>
      <w:r>
        <w:rPr>
          <w:szCs w:val="28"/>
        </w:rPr>
        <w:t xml:space="preserve">                   </w:t>
      </w:r>
      <w:r w:rsidR="009B14AB" w:rsidRPr="009B14AB">
        <w:rPr>
          <w:szCs w:val="28"/>
        </w:rPr>
        <w:t>на</w:t>
      </w:r>
      <w:r>
        <w:rPr>
          <w:szCs w:val="28"/>
        </w:rPr>
        <w:t xml:space="preserve"> </w:t>
      </w:r>
      <w:r w:rsidR="009B14AB" w:rsidRPr="009B14AB">
        <w:rPr>
          <w:szCs w:val="28"/>
        </w:rPr>
        <w:t>выполнение стоящих задач в сфере профилактики экстремизма, минимизацию и ликвидацию последствий его проявлений.</w:t>
      </w:r>
    </w:p>
    <w:p w:rsidR="009B14AB" w:rsidRPr="009B14AB" w:rsidRDefault="00C845DC" w:rsidP="00C845D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B14AB" w:rsidRPr="009B14AB">
        <w:rPr>
          <w:szCs w:val="28"/>
        </w:rPr>
        <w:t>. Привлекать должностных лиц и специалистов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самоуправления, организаций и общественных объединений (по согласо</w:t>
      </w:r>
      <w:r>
        <w:rPr>
          <w:szCs w:val="28"/>
        </w:rPr>
        <w:t xml:space="preserve">- </w:t>
      </w:r>
      <w:r w:rsidR="009B14AB" w:rsidRPr="009B14AB">
        <w:rPr>
          <w:szCs w:val="28"/>
        </w:rPr>
        <w:t>ванию) для участия в работе группы.</w:t>
      </w:r>
    </w:p>
    <w:p w:rsidR="009B14AB" w:rsidRPr="009B14AB" w:rsidRDefault="009B14AB" w:rsidP="00C845D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845DC" w:rsidRDefault="00C845DC">
      <w:pPr>
        <w:spacing w:after="160" w:line="259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9B14AB" w:rsidRPr="009B14AB" w:rsidRDefault="009B14AB" w:rsidP="009B14AB">
      <w:pPr>
        <w:ind w:left="5954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Приложение 2 </w:t>
      </w:r>
    </w:p>
    <w:p w:rsidR="009B14AB" w:rsidRPr="009B14AB" w:rsidRDefault="009B14AB" w:rsidP="009B14AB">
      <w:pPr>
        <w:ind w:left="5954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к распоряжению</w:t>
      </w:r>
    </w:p>
    <w:p w:rsidR="009B14AB" w:rsidRPr="009B14AB" w:rsidRDefault="009B14AB" w:rsidP="009B14AB">
      <w:pPr>
        <w:ind w:left="5954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Администрации города</w:t>
      </w:r>
    </w:p>
    <w:p w:rsidR="009B14AB" w:rsidRPr="009B14AB" w:rsidRDefault="009B14AB" w:rsidP="009B14AB">
      <w:pPr>
        <w:ind w:left="5954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от _</w:t>
      </w:r>
      <w:r w:rsidRPr="009B14AB">
        <w:rPr>
          <w:szCs w:val="28"/>
        </w:rPr>
        <w:t>_</w:t>
      </w:r>
      <w:r w:rsidRPr="009B14AB">
        <w:rPr>
          <w:rFonts w:eastAsia="Times New Roman" w:cs="Times New Roman"/>
          <w:szCs w:val="28"/>
        </w:rPr>
        <w:t>__________ № ______</w:t>
      </w:r>
    </w:p>
    <w:p w:rsidR="009B14AB" w:rsidRDefault="009B14AB" w:rsidP="009B14AB">
      <w:pPr>
        <w:jc w:val="center"/>
        <w:rPr>
          <w:rFonts w:eastAsia="Times New Roman" w:cs="Times New Roman"/>
          <w:szCs w:val="28"/>
        </w:rPr>
      </w:pPr>
    </w:p>
    <w:p w:rsidR="00C845DC" w:rsidRPr="009B14AB" w:rsidRDefault="00C845DC" w:rsidP="009B14AB">
      <w:pPr>
        <w:jc w:val="center"/>
        <w:rPr>
          <w:rFonts w:eastAsia="Times New Roman" w:cs="Times New Roman"/>
          <w:szCs w:val="28"/>
        </w:rPr>
      </w:pPr>
    </w:p>
    <w:p w:rsidR="009B14AB" w:rsidRPr="009B14AB" w:rsidRDefault="009B14AB" w:rsidP="009B14AB">
      <w:pPr>
        <w:suppressAutoHyphens/>
        <w:jc w:val="center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Состав</w:t>
      </w:r>
    </w:p>
    <w:p w:rsidR="00C845DC" w:rsidRDefault="009B14AB" w:rsidP="009B14AB">
      <w:pPr>
        <w:jc w:val="center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pacing w:val="-4"/>
          <w:szCs w:val="28"/>
        </w:rPr>
        <w:t xml:space="preserve">рабочей группы </w:t>
      </w:r>
      <w:r w:rsidRPr="009B14AB">
        <w:rPr>
          <w:rFonts w:eastAsia="Times New Roman" w:cs="Times New Roman"/>
          <w:szCs w:val="28"/>
        </w:rPr>
        <w:t xml:space="preserve">по информационному сопровождению </w:t>
      </w:r>
    </w:p>
    <w:p w:rsidR="00C845DC" w:rsidRDefault="009B14AB" w:rsidP="009B14AB">
      <w:pPr>
        <w:jc w:val="center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деятельности Межведомственной комиссии по противодействию </w:t>
      </w:r>
    </w:p>
    <w:p w:rsidR="00C845DC" w:rsidRDefault="009B14AB" w:rsidP="009B14AB">
      <w:pPr>
        <w:jc w:val="center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 xml:space="preserve">экстремистской деятельности муниципального образования </w:t>
      </w:r>
    </w:p>
    <w:p w:rsidR="009B14AB" w:rsidRPr="009B14AB" w:rsidRDefault="009B14AB" w:rsidP="009B14AB">
      <w:pPr>
        <w:jc w:val="center"/>
        <w:rPr>
          <w:rFonts w:eastAsia="Times New Roman" w:cs="Times New Roman"/>
          <w:szCs w:val="28"/>
        </w:rPr>
      </w:pPr>
      <w:r w:rsidRPr="009B14AB">
        <w:rPr>
          <w:rFonts w:eastAsia="Times New Roman" w:cs="Times New Roman"/>
          <w:szCs w:val="28"/>
        </w:rPr>
        <w:t>городской округ город Сургут</w:t>
      </w:r>
    </w:p>
    <w:p w:rsidR="009B14AB" w:rsidRPr="009B14AB" w:rsidRDefault="009B14AB" w:rsidP="009B14AB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Оверчук</w:t>
            </w:r>
          </w:p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B14AB">
              <w:t>Александр Юрьевич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9B14AB">
              <w:t>советник Главы города, руководитель рабочей группы</w:t>
            </w:r>
          </w:p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6757A6" w:rsidRDefault="009B14AB" w:rsidP="009B14AB">
            <w:pPr>
              <w:suppressAutoHyphens/>
              <w:jc w:val="both"/>
            </w:pPr>
            <w:r w:rsidRPr="009B14AB">
              <w:t xml:space="preserve">Гусев </w:t>
            </w:r>
          </w:p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B14AB">
              <w:t>Игорь Васильевич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9B14AB">
              <w:t>заместитель начальника управления документационного и информационного обеспечения, заместитель руководителя рабочей группы</w:t>
            </w:r>
          </w:p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Филиппова</w:t>
            </w:r>
          </w:p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по работе со средствами массовой информации управления документационного и информационного обеспечения, секретарь рабочей группы</w:t>
            </w:r>
          </w:p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9B14AB">
              <w:t xml:space="preserve">члены </w:t>
            </w:r>
            <w:r w:rsidR="006757A6">
              <w:t xml:space="preserve">рабочей </w:t>
            </w:r>
            <w:r w:rsidRPr="009B14AB">
              <w:t>группы:</w:t>
            </w:r>
          </w:p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Иванова</w:t>
            </w:r>
          </w:p>
          <w:p w:rsidR="009B14AB" w:rsidRPr="009B14AB" w:rsidRDefault="009B14AB" w:rsidP="009B14AB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B14AB">
              <w:t>Ольга Юрьевна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r w:rsidRPr="009B14AB">
              <w:t xml:space="preserve">заместитель директора департамента 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  <w:r w:rsidRPr="009B14AB">
              <w:t>образования</w:t>
            </w:r>
          </w:p>
          <w:p w:rsidR="009B14AB" w:rsidRPr="009B14AB" w:rsidRDefault="009B14AB" w:rsidP="009B14AB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Фризен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  <w:r w:rsidRPr="009B14AB">
              <w:t>Владимир Петрович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r w:rsidRPr="009B14AB">
              <w:t xml:space="preserve">председатель комитета культуры </w:t>
            </w:r>
          </w:p>
          <w:p w:rsidR="009B14AB" w:rsidRPr="009B14AB" w:rsidRDefault="009B14AB" w:rsidP="009B14AB">
            <w:r w:rsidRPr="009B14AB">
              <w:t>и туризма</w:t>
            </w: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Ющенко</w:t>
            </w:r>
          </w:p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9B14AB">
              <w:t>Михаил Васильевич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9B14AB">
              <w:t xml:space="preserve">начальник управления физической </w:t>
            </w:r>
          </w:p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9B14AB">
              <w:t>культуры и спорта</w:t>
            </w:r>
          </w:p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 xml:space="preserve">Хисамова 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Алена Фаритовна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9B14AB">
              <w:t xml:space="preserve">начальник управления внешних </w:t>
            </w:r>
          </w:p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9B14AB">
              <w:t>и общественных связей</w:t>
            </w:r>
          </w:p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Лаптев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  <w:r w:rsidRPr="009B14AB">
              <w:t>Евгений Геннадьевич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C845DC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9B14AB">
              <w:t>начальник отдела молодёжной политик</w:t>
            </w:r>
            <w:r w:rsidR="00C845DC">
              <w:t>и</w:t>
            </w:r>
          </w:p>
        </w:tc>
      </w:tr>
      <w:tr w:rsidR="009B14AB" w:rsidRPr="009B14AB" w:rsidTr="00C845DC">
        <w:trPr>
          <w:cantSplit/>
        </w:trPr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Павлунишен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Оксана Вячеславовна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начальник службы по профилактике терроризма управления по обеспечению деятельности административных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9B14AB">
              <w:t>и других коллегиальных органов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9B14AB" w:rsidRPr="009B14AB" w:rsidTr="00C845DC">
        <w:trPr>
          <w:cantSplit/>
        </w:trPr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 xml:space="preserve">Перунова 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Светлана Анатольевна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начальник отдела по вопросам общественной безопасности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управления по обеспечению деятельности административных </w:t>
            </w:r>
          </w:p>
          <w:p w:rsid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>и других коллегиальных органов</w:t>
            </w:r>
          </w:p>
          <w:p w:rsidR="006757A6" w:rsidRPr="006757A6" w:rsidRDefault="006757A6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9B14AB">
              <w:t>Копылов</w:t>
            </w:r>
          </w:p>
          <w:p w:rsidR="009B14AB" w:rsidRPr="009B14AB" w:rsidRDefault="009B14AB" w:rsidP="009B14A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9B14AB">
              <w:t>Андрей Михайлович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заместитель начальника </w:t>
            </w:r>
            <w:r w:rsidR="006757A6">
              <w:t>п</w:t>
            </w:r>
            <w:r w:rsidRPr="009B14AB">
              <w:t xml:space="preserve">олиции </w:t>
            </w:r>
            <w:r w:rsidR="00C845DC">
              <w:t xml:space="preserve">                     </w:t>
            </w:r>
            <w:r w:rsidRPr="009B14AB">
              <w:t xml:space="preserve">(по оперативной работе) Управления Министерства внутренних дел России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>по городу Сургуту (по согласованию)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Хисматуллин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Владик Минсабирович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проректор по безопасности бюджетного учреждения высшего образования Ханты-Мансийского автономного округа – Югры «Сургутский государственный университет» </w:t>
            </w:r>
            <w:r w:rsidRPr="009B14AB">
              <w:br/>
              <w:t>(по согласованию)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</w:p>
        </w:tc>
      </w:tr>
      <w:tr w:rsidR="009B14AB" w:rsidRPr="009B14AB" w:rsidTr="00C845DC">
        <w:trPr>
          <w:trHeight w:val="684"/>
        </w:trPr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Засыпкин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Владислав Павлович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C845DC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временно исполняющий обязанности ректора бюджетного учреждения высшего образования Ханты-Мансийского автономного округа – Югры «Сургутский государственный педагогический университет»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9B14AB">
              <w:t>(по согласованию)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Ким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Елена Прокопьевна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C845DC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>старший специалист группы по связям со средствами массовой информации Управления Министерства внутренних дел России по городу Сургут</w:t>
            </w:r>
            <w:r w:rsidR="00C845DC">
              <w:t>у</w:t>
            </w:r>
            <w:r w:rsidRPr="009B14AB">
              <w:t xml:space="preserve">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9B14AB">
              <w:t>(по согласованию)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 xml:space="preserve">Комов 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Андрей Юрьевич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r w:rsidRPr="009B14AB">
              <w:t>заместитель директора автономного</w:t>
            </w:r>
          </w:p>
          <w:p w:rsidR="00C845DC" w:rsidRDefault="009B14AB" w:rsidP="009B14AB">
            <w:r w:rsidRPr="009B14AB">
              <w:t xml:space="preserve">учреждения профессионального </w:t>
            </w:r>
          </w:p>
          <w:p w:rsidR="00C845DC" w:rsidRDefault="009B14AB" w:rsidP="009B14AB">
            <w:r w:rsidRPr="009B14AB">
              <w:t xml:space="preserve">образования Ханты-Мансийского </w:t>
            </w:r>
          </w:p>
          <w:p w:rsidR="00C845DC" w:rsidRDefault="009B14AB" w:rsidP="009B14AB">
            <w:r w:rsidRPr="009B14AB">
              <w:t xml:space="preserve">автономного округа – Югры 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  <w:r w:rsidRPr="009B14AB">
              <w:t>«Сургутский политехнических колледж» (по согласованию)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Рожков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Андрей Викторович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>заместитель начальника 1 отдела</w:t>
            </w:r>
          </w:p>
          <w:p w:rsidR="00C845DC" w:rsidRDefault="009B14AB" w:rsidP="009B14AB">
            <w:pPr>
              <w:rPr>
                <w:spacing w:val="-4"/>
              </w:rPr>
            </w:pPr>
            <w:r w:rsidRPr="009B14AB">
              <w:t xml:space="preserve">(с дислокацией в городе Сургуте) Службы </w:t>
            </w:r>
            <w:r w:rsidRPr="009B14AB">
              <w:rPr>
                <w:spacing w:val="-4"/>
              </w:rPr>
              <w:t xml:space="preserve">по Ханты-Мансийскому </w:t>
            </w:r>
          </w:p>
          <w:p w:rsidR="00C845DC" w:rsidRDefault="009B14AB" w:rsidP="009B14AB">
            <w:r w:rsidRPr="009B14AB">
              <w:rPr>
                <w:spacing w:val="-4"/>
              </w:rPr>
              <w:t>автономному округу –</w:t>
            </w:r>
            <w:r w:rsidRPr="009B14AB">
              <w:t xml:space="preserve"> Югре </w:t>
            </w:r>
          </w:p>
          <w:p w:rsidR="00C845DC" w:rsidRDefault="009B14AB" w:rsidP="009B14AB">
            <w:r w:rsidRPr="009B14AB">
              <w:t xml:space="preserve">Регионального управления Федеральной службы безопасности Российской </w:t>
            </w:r>
          </w:p>
          <w:p w:rsidR="00C845DC" w:rsidRDefault="009B14AB" w:rsidP="009B14AB">
            <w:r w:rsidRPr="009B14AB">
              <w:t xml:space="preserve">Федерации по Тюменской области </w:t>
            </w:r>
          </w:p>
          <w:p w:rsidR="009B14AB" w:rsidRPr="009B14AB" w:rsidRDefault="009B14AB" w:rsidP="009B14AB">
            <w:r w:rsidRPr="009B14AB">
              <w:t>(по согласованию)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</w:p>
        </w:tc>
      </w:tr>
      <w:tr w:rsidR="009B14AB" w:rsidRPr="009B14AB" w:rsidTr="00C845DC">
        <w:trPr>
          <w:cantSplit/>
        </w:trPr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 xml:space="preserve">Алферов 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Александр Викторович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C845DC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начальник отдела уголовного розыска Управления Министерства внутренних дел России по городу Сургуту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>(по согласованию)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6757A6" w:rsidRDefault="009B14AB" w:rsidP="009B14AB">
            <w:pPr>
              <w:widowControl w:val="0"/>
              <w:suppressAutoHyphens/>
              <w:outlineLvl w:val="4"/>
            </w:pPr>
            <w:r w:rsidRPr="009B14AB">
              <w:t xml:space="preserve">Ковалева 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Ирина Викторовна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r w:rsidRPr="009B14AB">
              <w:t xml:space="preserve">психолог Регионального благотворительного фонда «Жизнь – священный дар» (по согласованию) </w:t>
            </w:r>
          </w:p>
          <w:p w:rsidR="009B14AB" w:rsidRPr="009B14AB" w:rsidRDefault="009B14AB" w:rsidP="009B14AB">
            <w:pPr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Бронников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Владислав Александрович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 xml:space="preserve">протоиерей, настоятель храма святителя Николая Чудотворца города Сургута 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</w:pPr>
            <w:r w:rsidRPr="009B14AB">
              <w:t>(по согласованию)</w:t>
            </w:r>
          </w:p>
          <w:p w:rsidR="009B14AB" w:rsidRPr="009B14AB" w:rsidRDefault="009B14AB" w:rsidP="009B14AB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9B14AB" w:rsidRPr="009B14AB" w:rsidTr="00C845DC">
        <w:tc>
          <w:tcPr>
            <w:tcW w:w="4219" w:type="dxa"/>
          </w:tcPr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Зайляпов</w:t>
            </w:r>
          </w:p>
          <w:p w:rsidR="009B14AB" w:rsidRPr="009B14AB" w:rsidRDefault="009B14AB" w:rsidP="009B14AB">
            <w:pPr>
              <w:widowControl w:val="0"/>
              <w:suppressAutoHyphens/>
              <w:outlineLvl w:val="4"/>
            </w:pPr>
            <w:r w:rsidRPr="009B14AB">
              <w:t>Рустам Джамалдинович</w:t>
            </w:r>
          </w:p>
        </w:tc>
        <w:tc>
          <w:tcPr>
            <w:tcW w:w="360" w:type="dxa"/>
          </w:tcPr>
          <w:p w:rsidR="009B14AB" w:rsidRPr="009B14AB" w:rsidRDefault="009B14AB" w:rsidP="009B14AB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9B14AB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9B14AB" w:rsidRPr="009B14AB" w:rsidRDefault="009B14AB" w:rsidP="009B14AB">
            <w:r w:rsidRPr="009B14AB">
              <w:t>имам Соборной мечети города Сургута (по согласованию)</w:t>
            </w:r>
          </w:p>
        </w:tc>
      </w:tr>
    </w:tbl>
    <w:p w:rsidR="009B14AB" w:rsidRPr="009B14AB" w:rsidRDefault="009B14AB" w:rsidP="009B14AB"/>
    <w:p w:rsidR="00226A5C" w:rsidRPr="009B14AB" w:rsidRDefault="00226A5C" w:rsidP="009B14AB"/>
    <w:sectPr w:rsidR="00226A5C" w:rsidRPr="009B14AB" w:rsidSect="009B14A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B7" w:rsidRDefault="00A573B7">
      <w:r>
        <w:separator/>
      </w:r>
    </w:p>
  </w:endnote>
  <w:endnote w:type="continuationSeparator" w:id="0">
    <w:p w:rsidR="00A573B7" w:rsidRDefault="00A5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B7" w:rsidRDefault="00A573B7">
      <w:r>
        <w:separator/>
      </w:r>
    </w:p>
  </w:footnote>
  <w:footnote w:type="continuationSeparator" w:id="0">
    <w:p w:rsidR="00A573B7" w:rsidRDefault="00A5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7200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D22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4199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4199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4199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22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E0E"/>
    <w:multiLevelType w:val="hybridMultilevel"/>
    <w:tmpl w:val="86C84582"/>
    <w:lvl w:ilvl="0" w:tplc="C58C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AB"/>
    <w:rsid w:val="00172005"/>
    <w:rsid w:val="00226A5C"/>
    <w:rsid w:val="00243839"/>
    <w:rsid w:val="00256310"/>
    <w:rsid w:val="00434199"/>
    <w:rsid w:val="005F4BCD"/>
    <w:rsid w:val="006757A6"/>
    <w:rsid w:val="006D22EF"/>
    <w:rsid w:val="009B14AB"/>
    <w:rsid w:val="00A573B7"/>
    <w:rsid w:val="00C845DC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1609-B261-40C8-9B8C-73A9BB9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14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14AB"/>
    <w:rPr>
      <w:rFonts w:ascii="Times New Roman" w:hAnsi="Times New Roman"/>
      <w:sz w:val="28"/>
    </w:rPr>
  </w:style>
  <w:style w:type="character" w:styleId="a6">
    <w:name w:val="page number"/>
    <w:basedOn w:val="a0"/>
    <w:rsid w:val="009B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2019-05-27T05:00:00Z</cp:lastPrinted>
  <dcterms:created xsi:type="dcterms:W3CDTF">2019-05-30T04:21:00Z</dcterms:created>
  <dcterms:modified xsi:type="dcterms:W3CDTF">2019-05-30T04:21:00Z</dcterms:modified>
</cp:coreProperties>
</file>