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47" w:rsidRDefault="00461F47" w:rsidP="00656C1A">
      <w:pPr>
        <w:spacing w:line="120" w:lineRule="atLeast"/>
        <w:jc w:val="center"/>
        <w:rPr>
          <w:sz w:val="24"/>
          <w:szCs w:val="24"/>
        </w:rPr>
      </w:pPr>
    </w:p>
    <w:p w:rsidR="00461F47" w:rsidRDefault="00461F47" w:rsidP="00656C1A">
      <w:pPr>
        <w:spacing w:line="120" w:lineRule="atLeast"/>
        <w:jc w:val="center"/>
        <w:rPr>
          <w:sz w:val="24"/>
          <w:szCs w:val="24"/>
        </w:rPr>
      </w:pPr>
    </w:p>
    <w:p w:rsidR="00461F47" w:rsidRPr="00852378" w:rsidRDefault="00461F47" w:rsidP="00656C1A">
      <w:pPr>
        <w:spacing w:line="120" w:lineRule="atLeast"/>
        <w:jc w:val="center"/>
        <w:rPr>
          <w:sz w:val="10"/>
          <w:szCs w:val="10"/>
        </w:rPr>
      </w:pPr>
    </w:p>
    <w:p w:rsidR="00461F47" w:rsidRDefault="00461F47" w:rsidP="00656C1A">
      <w:pPr>
        <w:spacing w:line="120" w:lineRule="atLeast"/>
        <w:jc w:val="center"/>
        <w:rPr>
          <w:sz w:val="10"/>
          <w:szCs w:val="24"/>
        </w:rPr>
      </w:pPr>
    </w:p>
    <w:p w:rsidR="00461F47" w:rsidRPr="005541F0" w:rsidRDefault="00461F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1F47" w:rsidRPr="005541F0" w:rsidRDefault="00461F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61F47" w:rsidRPr="005649E4" w:rsidRDefault="00461F47" w:rsidP="00656C1A">
      <w:pPr>
        <w:spacing w:line="120" w:lineRule="atLeast"/>
        <w:jc w:val="center"/>
        <w:rPr>
          <w:sz w:val="18"/>
          <w:szCs w:val="24"/>
        </w:rPr>
      </w:pPr>
    </w:p>
    <w:p w:rsidR="00461F47" w:rsidRPr="00656C1A" w:rsidRDefault="00461F4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61F47" w:rsidRPr="005541F0" w:rsidRDefault="00461F47" w:rsidP="00656C1A">
      <w:pPr>
        <w:spacing w:line="120" w:lineRule="atLeast"/>
        <w:jc w:val="center"/>
        <w:rPr>
          <w:sz w:val="18"/>
          <w:szCs w:val="24"/>
        </w:rPr>
      </w:pPr>
    </w:p>
    <w:p w:rsidR="00461F47" w:rsidRPr="005541F0" w:rsidRDefault="00461F47" w:rsidP="00656C1A">
      <w:pPr>
        <w:spacing w:line="120" w:lineRule="atLeast"/>
        <w:jc w:val="center"/>
        <w:rPr>
          <w:sz w:val="20"/>
          <w:szCs w:val="24"/>
        </w:rPr>
      </w:pPr>
    </w:p>
    <w:p w:rsidR="00461F47" w:rsidRPr="00656C1A" w:rsidRDefault="00461F4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61F47" w:rsidRDefault="00461F47" w:rsidP="00656C1A">
      <w:pPr>
        <w:spacing w:line="120" w:lineRule="atLeast"/>
        <w:jc w:val="center"/>
        <w:rPr>
          <w:sz w:val="30"/>
          <w:szCs w:val="24"/>
        </w:rPr>
      </w:pPr>
    </w:p>
    <w:p w:rsidR="00461F47" w:rsidRPr="00656C1A" w:rsidRDefault="00461F4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61F4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61F47" w:rsidRPr="00F8214F" w:rsidRDefault="00461F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61F47" w:rsidRPr="00F8214F" w:rsidRDefault="007871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61F47" w:rsidRPr="00F8214F" w:rsidRDefault="00461F4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61F47" w:rsidRPr="00F8214F" w:rsidRDefault="007871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61F47" w:rsidRPr="00A63FB0" w:rsidRDefault="00461F4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61F47" w:rsidRPr="00A3761A" w:rsidRDefault="007871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61F47" w:rsidRPr="00F8214F" w:rsidRDefault="00461F4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61F47" w:rsidRPr="00F8214F" w:rsidRDefault="00461F4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61F47" w:rsidRPr="00AB4194" w:rsidRDefault="00461F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61F47" w:rsidRPr="00F8214F" w:rsidRDefault="007871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997</w:t>
            </w:r>
          </w:p>
        </w:tc>
      </w:tr>
    </w:tbl>
    <w:p w:rsidR="00461F47" w:rsidRPr="000C4AB5" w:rsidRDefault="00461F47" w:rsidP="00C725A6">
      <w:pPr>
        <w:rPr>
          <w:rFonts w:cs="Times New Roman"/>
          <w:szCs w:val="28"/>
          <w:lang w:val="en-US"/>
        </w:rPr>
      </w:pPr>
    </w:p>
    <w:p w:rsidR="00461F47" w:rsidRDefault="00461F47" w:rsidP="00461F4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в распоряжение </w:t>
      </w:r>
    </w:p>
    <w:p w:rsidR="00461F47" w:rsidRDefault="00461F47" w:rsidP="00461F4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27.12.2018 </w:t>
      </w:r>
    </w:p>
    <w:p w:rsidR="00461F47" w:rsidRDefault="00461F47" w:rsidP="00461F4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2404 «О создании комиссии </w:t>
      </w:r>
    </w:p>
    <w:p w:rsidR="00461F47" w:rsidRDefault="00461F47" w:rsidP="00461F4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рассмотрению возможности </w:t>
      </w:r>
    </w:p>
    <w:p w:rsidR="00461F47" w:rsidRDefault="00461F47" w:rsidP="00461F4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(невозможности) заключения </w:t>
      </w:r>
    </w:p>
    <w:p w:rsidR="00461F47" w:rsidRDefault="00461F47" w:rsidP="00461F4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концессионного соглашения»</w:t>
      </w:r>
    </w:p>
    <w:p w:rsidR="00461F47" w:rsidRDefault="00461F47" w:rsidP="00461F47">
      <w:pPr>
        <w:ind w:firstLine="709"/>
        <w:jc w:val="both"/>
        <w:rPr>
          <w:rFonts w:cs="Times New Roman"/>
          <w:szCs w:val="28"/>
        </w:rPr>
      </w:pPr>
    </w:p>
    <w:p w:rsidR="00461F47" w:rsidRDefault="00461F47" w:rsidP="00461F47">
      <w:pPr>
        <w:ind w:firstLine="709"/>
        <w:jc w:val="both"/>
        <w:rPr>
          <w:rFonts w:cs="Times New Roman"/>
          <w:szCs w:val="28"/>
        </w:rPr>
      </w:pPr>
    </w:p>
    <w:p w:rsidR="00461F47" w:rsidRDefault="00461F47" w:rsidP="00461F47">
      <w:pPr>
        <w:ind w:firstLine="709"/>
        <w:jc w:val="both"/>
        <w:rPr>
          <w:rFonts w:cs="Times New Roman"/>
          <w:szCs w:val="28"/>
        </w:rPr>
      </w:pPr>
      <w:r w:rsidRPr="005B03FC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>с постановлением Администрации города от 18.12.2018               № 9812 «</w:t>
      </w:r>
      <w:r w:rsidRPr="00D70B74">
        <w:rPr>
          <w:rFonts w:cs="Times New Roman"/>
          <w:szCs w:val="28"/>
        </w:rPr>
        <w:t xml:space="preserve">О заключении концессионных соглашений и порядке формирования </w:t>
      </w:r>
      <w:r>
        <w:rPr>
          <w:rFonts w:cs="Times New Roman"/>
          <w:szCs w:val="28"/>
        </w:rPr>
        <w:t xml:space="preserve"> </w:t>
      </w:r>
      <w:r w:rsidRPr="00D70B74">
        <w:rPr>
          <w:rFonts w:cs="Times New Roman"/>
          <w:szCs w:val="28"/>
        </w:rPr>
        <w:t>перечня объектов, в отношении которых планируется заключение концесси</w:t>
      </w:r>
      <w:r>
        <w:rPr>
          <w:rFonts w:cs="Times New Roman"/>
          <w:szCs w:val="28"/>
        </w:rPr>
        <w:t xml:space="preserve">-      </w:t>
      </w:r>
      <w:r w:rsidRPr="00D70B74">
        <w:rPr>
          <w:rFonts w:cs="Times New Roman"/>
          <w:szCs w:val="28"/>
        </w:rPr>
        <w:t>онных соглашений и о признании утратившими силу, некоторых муници</w:t>
      </w:r>
      <w:r>
        <w:rPr>
          <w:rFonts w:cs="Times New Roman"/>
          <w:szCs w:val="28"/>
        </w:rPr>
        <w:t xml:space="preserve">-          </w:t>
      </w:r>
      <w:r w:rsidRPr="00D70B74">
        <w:rPr>
          <w:rFonts w:cs="Times New Roman"/>
          <w:szCs w:val="28"/>
        </w:rPr>
        <w:t>пальных правовых актов</w:t>
      </w:r>
      <w:r>
        <w:rPr>
          <w:rFonts w:cs="Times New Roman"/>
          <w:szCs w:val="28"/>
        </w:rPr>
        <w:t>», распоряжением Администрации города от 30.12.2005 № 3686 «Об утверждении Регламента Администрации города»:</w:t>
      </w:r>
    </w:p>
    <w:p w:rsidR="00461F47" w:rsidRPr="002F1A5F" w:rsidRDefault="00461F47" w:rsidP="00461F4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распоряжение Администрации города </w:t>
      </w:r>
      <w:r w:rsidRPr="00D9647C">
        <w:rPr>
          <w:rFonts w:cs="Times New Roman"/>
          <w:szCs w:val="28"/>
        </w:rPr>
        <w:t xml:space="preserve">от 27.12.2018 № 2404 </w:t>
      </w:r>
      <w:r>
        <w:rPr>
          <w:rFonts w:cs="Times New Roman"/>
          <w:szCs w:val="28"/>
        </w:rPr>
        <w:t xml:space="preserve">           </w:t>
      </w:r>
      <w:r w:rsidRPr="00D9647C">
        <w:rPr>
          <w:rFonts w:cs="Times New Roman"/>
          <w:szCs w:val="28"/>
        </w:rPr>
        <w:t xml:space="preserve">«О создании комиссии по рассмотрению возможности (невозможности) </w:t>
      </w:r>
      <w:r>
        <w:rPr>
          <w:rFonts w:cs="Times New Roman"/>
          <w:szCs w:val="28"/>
        </w:rPr>
        <w:t xml:space="preserve">                       </w:t>
      </w:r>
      <w:r w:rsidRPr="00D9647C">
        <w:rPr>
          <w:rFonts w:cs="Times New Roman"/>
          <w:szCs w:val="28"/>
        </w:rPr>
        <w:t>заключения концессионного соглашения»</w:t>
      </w:r>
      <w:r>
        <w:rPr>
          <w:rFonts w:cs="Times New Roman"/>
          <w:szCs w:val="28"/>
        </w:rPr>
        <w:t xml:space="preserve"> (с изменениями от 29.03.2019 № 566) следующее изменение, изложив приложение </w:t>
      </w:r>
      <w:r w:rsidRPr="002F1A5F">
        <w:rPr>
          <w:rFonts w:cs="Times New Roman"/>
          <w:szCs w:val="28"/>
        </w:rPr>
        <w:t>к распоряжению в новой редакции согласно приложению</w:t>
      </w:r>
      <w:r>
        <w:rPr>
          <w:rFonts w:cs="Times New Roman"/>
          <w:szCs w:val="28"/>
        </w:rPr>
        <w:t xml:space="preserve"> к настоящему распоряжению.</w:t>
      </w:r>
    </w:p>
    <w:p w:rsidR="00461F47" w:rsidRDefault="00461F47" w:rsidP="00461F47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разместить настоящее распоряжение на официальном портале Администрации города.</w:t>
      </w:r>
    </w:p>
    <w:p w:rsidR="00461F47" w:rsidRDefault="00461F47" w:rsidP="00461F4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5B03FC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распоряжения</w:t>
      </w:r>
      <w:r w:rsidRPr="005B0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возложить на заместителя Главы города Шерстневу А.Ю.</w:t>
      </w:r>
    </w:p>
    <w:p w:rsidR="00461F47" w:rsidRDefault="00461F47" w:rsidP="00461F4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</w:p>
    <w:p w:rsidR="00461F47" w:rsidRDefault="00461F47" w:rsidP="00461F47">
      <w:pPr>
        <w:ind w:firstLine="709"/>
        <w:jc w:val="both"/>
        <w:rPr>
          <w:rFonts w:cs="Times New Roman"/>
          <w:szCs w:val="28"/>
        </w:rPr>
      </w:pPr>
    </w:p>
    <w:p w:rsidR="00461F47" w:rsidRDefault="00461F47" w:rsidP="00461F47">
      <w:pPr>
        <w:ind w:firstLine="709"/>
        <w:jc w:val="both"/>
        <w:rPr>
          <w:rFonts w:cs="Times New Roman"/>
          <w:szCs w:val="28"/>
        </w:rPr>
      </w:pPr>
    </w:p>
    <w:p w:rsidR="00461F47" w:rsidRDefault="00461F47" w:rsidP="00461F4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В.Н. Шувалов</w:t>
      </w:r>
    </w:p>
    <w:p w:rsidR="00461F47" w:rsidRDefault="00461F47" w:rsidP="00461F47"/>
    <w:p w:rsidR="00461F47" w:rsidRDefault="00461F47" w:rsidP="00461F47"/>
    <w:p w:rsidR="00461F47" w:rsidRDefault="00461F47" w:rsidP="00461F47">
      <w:pPr>
        <w:sectPr w:rsidR="00461F47" w:rsidSect="00461F47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61F47" w:rsidRPr="00355842" w:rsidRDefault="00461F47" w:rsidP="00461F47">
      <w:pPr>
        <w:ind w:left="5954"/>
        <w:jc w:val="both"/>
        <w:rPr>
          <w:rFonts w:cs="Times New Roman"/>
          <w:szCs w:val="28"/>
        </w:rPr>
      </w:pPr>
      <w:r w:rsidRPr="00355842">
        <w:rPr>
          <w:rFonts w:cs="Times New Roman"/>
          <w:szCs w:val="28"/>
        </w:rPr>
        <w:lastRenderedPageBreak/>
        <w:t xml:space="preserve">Приложение </w:t>
      </w:r>
    </w:p>
    <w:p w:rsidR="00461F47" w:rsidRPr="00355842" w:rsidRDefault="00461F47" w:rsidP="00461F47">
      <w:pPr>
        <w:ind w:left="5954"/>
        <w:jc w:val="both"/>
        <w:rPr>
          <w:rFonts w:cs="Times New Roman"/>
          <w:szCs w:val="28"/>
        </w:rPr>
      </w:pPr>
      <w:r w:rsidRPr="00355842">
        <w:rPr>
          <w:rFonts w:cs="Times New Roman"/>
          <w:szCs w:val="28"/>
        </w:rPr>
        <w:t xml:space="preserve">к распоряжению </w:t>
      </w:r>
    </w:p>
    <w:p w:rsidR="00461F47" w:rsidRPr="00355842" w:rsidRDefault="00461F47" w:rsidP="00461F47">
      <w:pPr>
        <w:ind w:left="5954"/>
        <w:jc w:val="both"/>
        <w:rPr>
          <w:rFonts w:cs="Times New Roman"/>
          <w:szCs w:val="28"/>
        </w:rPr>
      </w:pPr>
      <w:r w:rsidRPr="00355842">
        <w:rPr>
          <w:rFonts w:cs="Times New Roman"/>
          <w:szCs w:val="28"/>
        </w:rPr>
        <w:t>Администрации города</w:t>
      </w:r>
    </w:p>
    <w:p w:rsidR="00461F47" w:rsidRPr="00355842" w:rsidRDefault="00461F47" w:rsidP="00461F47">
      <w:pPr>
        <w:ind w:left="595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Pr="00355842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 xml:space="preserve">___ </w:t>
      </w:r>
      <w:r w:rsidRPr="00355842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__</w:t>
      </w:r>
      <w:r w:rsidRPr="00355842">
        <w:rPr>
          <w:rFonts w:cs="Times New Roman"/>
          <w:szCs w:val="28"/>
        </w:rPr>
        <w:t>______</w:t>
      </w:r>
    </w:p>
    <w:p w:rsidR="00461F47" w:rsidRPr="00355842" w:rsidRDefault="00461F47" w:rsidP="00461F47">
      <w:pPr>
        <w:jc w:val="both"/>
        <w:rPr>
          <w:rFonts w:cs="Times New Roman"/>
          <w:szCs w:val="28"/>
        </w:rPr>
      </w:pPr>
    </w:p>
    <w:p w:rsidR="00461F47" w:rsidRPr="00355842" w:rsidRDefault="00461F47" w:rsidP="00461F47">
      <w:pPr>
        <w:jc w:val="both"/>
        <w:rPr>
          <w:rFonts w:cs="Times New Roman"/>
          <w:szCs w:val="28"/>
        </w:rPr>
      </w:pPr>
    </w:p>
    <w:p w:rsidR="00461F47" w:rsidRPr="00355842" w:rsidRDefault="00461F47" w:rsidP="00461F47">
      <w:pPr>
        <w:jc w:val="center"/>
        <w:rPr>
          <w:rFonts w:cs="Times New Roman"/>
          <w:szCs w:val="28"/>
        </w:rPr>
      </w:pPr>
      <w:r w:rsidRPr="00355842">
        <w:rPr>
          <w:rFonts w:cs="Times New Roman"/>
          <w:szCs w:val="28"/>
        </w:rPr>
        <w:t>Состав</w:t>
      </w:r>
    </w:p>
    <w:p w:rsidR="00461F47" w:rsidRPr="00355842" w:rsidRDefault="00461F47" w:rsidP="00461F47">
      <w:pPr>
        <w:jc w:val="center"/>
        <w:rPr>
          <w:rFonts w:cs="Times New Roman"/>
          <w:szCs w:val="28"/>
        </w:rPr>
      </w:pPr>
      <w:r w:rsidRPr="00355842">
        <w:rPr>
          <w:rFonts w:cs="Times New Roman"/>
          <w:szCs w:val="28"/>
        </w:rPr>
        <w:t>комиссии по рассмотрению возможности (невозможности)</w:t>
      </w:r>
    </w:p>
    <w:p w:rsidR="00461F47" w:rsidRPr="00355842" w:rsidRDefault="00461F47" w:rsidP="00461F47">
      <w:pPr>
        <w:jc w:val="center"/>
        <w:rPr>
          <w:rFonts w:cs="Times New Roman"/>
          <w:szCs w:val="28"/>
        </w:rPr>
      </w:pPr>
      <w:r w:rsidRPr="00355842">
        <w:rPr>
          <w:rFonts w:cs="Times New Roman"/>
          <w:szCs w:val="28"/>
        </w:rPr>
        <w:t>заключения концессионного соглашения</w:t>
      </w:r>
    </w:p>
    <w:p w:rsidR="00461F47" w:rsidRPr="00355842" w:rsidRDefault="00461F47" w:rsidP="00461F47">
      <w:pPr>
        <w:jc w:val="both"/>
        <w:rPr>
          <w:rFonts w:cs="Times New Roman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070"/>
        <w:gridCol w:w="4564"/>
      </w:tblGrid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47" w:rsidRPr="00355842" w:rsidRDefault="00461F47" w:rsidP="0022789C">
            <w:pPr>
              <w:jc w:val="both"/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Основной состав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47" w:rsidRPr="00355842" w:rsidRDefault="00461F47" w:rsidP="0022789C">
            <w:pPr>
              <w:jc w:val="both"/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Резервный состав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Шувалов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Вадим Николаевич – Глава города, председатель комиссии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Лицо, исполняющее обязанности главы Администрации города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Шерстнева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Анна Юрьевна – заместитель Главы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города, заместитель председателя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комиссии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-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Бражник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Елена Владимировна –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специалист-эксперт отдела инвестиций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и проектного управления управления инвестиций и развития предпринимательства, секретарь комиссии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Гасанова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Гульназ Горхмазовна – главный специалист отдела инвестиций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и проектного управления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управления инвестиций и развития предпринимательства,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секретарь комиссии</w:t>
            </w:r>
          </w:p>
        </w:tc>
      </w:tr>
      <w:tr w:rsidR="00461F47" w:rsidRPr="00355842" w:rsidTr="0022789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члены комиссии: 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Жердев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Алексей Александрович –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заместитель Главы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- 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Кривцов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Николай Николаевич –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заместитель Главы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-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Пелевин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Александр Рудольфович –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заместитель Главы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-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Богач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Роман Алексеевич – директор департамента городского хозяйства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Карпеткин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Константин Юрьевич –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заместитель директора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департамента городского хозяйства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Default="00461F47" w:rsidP="00461F4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Солод </w:t>
            </w:r>
          </w:p>
          <w:p w:rsidR="00461F47" w:rsidRDefault="00461F47" w:rsidP="00461F4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Сергей Викторович – директор </w:t>
            </w:r>
            <w:r w:rsidRPr="00355842">
              <w:rPr>
                <w:rFonts w:cs="Times New Roman"/>
                <w:szCs w:val="28"/>
              </w:rPr>
              <w:t>департамента архитектуры и градостроительства</w:t>
            </w:r>
            <w:r>
              <w:rPr>
                <w:rFonts w:cs="Times New Roman"/>
                <w:szCs w:val="28"/>
              </w:rPr>
              <w:t>-</w:t>
            </w:r>
            <w:r w:rsidRPr="00355842">
              <w:rPr>
                <w:rFonts w:cs="Times New Roman"/>
                <w:szCs w:val="28"/>
              </w:rPr>
              <w:t>главный архитектор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Романов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Андрей Андреевич – заместитель директора департамента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архитектуры и градостроительства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lastRenderedPageBreak/>
              <w:t xml:space="preserve">Дергунова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Елена Владимировна –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директор департамента финансов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Смолдырева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Светлана Борисовна – заместитель директора департамента финансов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Прилипко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Олег Васильевич – председатель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комитета по земельным отношениям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Чевягина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Елена Алексеевна – заместитель председателя комитета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по земельным отношениям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Пешков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Сергей Михайлович – председатель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комитета по управлению имуществом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Волошин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Виталий Васильевич – заместитель  председателя комитета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по управлению имуществом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Бондаренко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Семен Александрович – начальник управления по природопользованию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и экологии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Шарипов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Наиль Нуриманович – заместитель начальника управления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по природопользованию и экологии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162FB" w:rsidRDefault="00461F47" w:rsidP="00461F47">
            <w:pPr>
              <w:rPr>
                <w:rFonts w:cs="Times New Roman"/>
                <w:szCs w:val="28"/>
              </w:rPr>
            </w:pPr>
            <w:r w:rsidRPr="003162FB">
              <w:rPr>
                <w:rFonts w:cs="Times New Roman"/>
                <w:szCs w:val="28"/>
              </w:rPr>
              <w:t xml:space="preserve">Гордеева </w:t>
            </w:r>
          </w:p>
          <w:p w:rsidR="00461F47" w:rsidRPr="003162FB" w:rsidRDefault="00461F47" w:rsidP="00461F47">
            <w:pPr>
              <w:rPr>
                <w:rFonts w:cs="Times New Roman"/>
                <w:szCs w:val="28"/>
              </w:rPr>
            </w:pPr>
            <w:r w:rsidRPr="003162FB">
              <w:rPr>
                <w:rFonts w:cs="Times New Roman"/>
                <w:szCs w:val="28"/>
              </w:rPr>
              <w:t xml:space="preserve">Ирина Вячеславовна – начальник </w:t>
            </w:r>
          </w:p>
          <w:p w:rsidR="00461F47" w:rsidRPr="003162FB" w:rsidRDefault="00461F47" w:rsidP="00461F47">
            <w:pPr>
              <w:rPr>
                <w:rFonts w:cs="Times New Roman"/>
                <w:szCs w:val="28"/>
              </w:rPr>
            </w:pPr>
            <w:r w:rsidRPr="003162FB">
              <w:rPr>
                <w:rFonts w:cs="Times New Roman"/>
                <w:szCs w:val="28"/>
              </w:rPr>
              <w:t>правового управления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162FB" w:rsidRDefault="00461F47" w:rsidP="00461F47">
            <w:pPr>
              <w:rPr>
                <w:rFonts w:cs="Times New Roman"/>
                <w:szCs w:val="28"/>
              </w:rPr>
            </w:pPr>
            <w:r w:rsidRPr="003162FB">
              <w:rPr>
                <w:rFonts w:cs="Times New Roman"/>
                <w:szCs w:val="28"/>
              </w:rPr>
              <w:t xml:space="preserve">Леоненко </w:t>
            </w:r>
          </w:p>
          <w:p w:rsidR="00461F47" w:rsidRPr="003162FB" w:rsidRDefault="00461F47" w:rsidP="00461F47">
            <w:pPr>
              <w:rPr>
                <w:rFonts w:cs="Times New Roman"/>
                <w:szCs w:val="28"/>
              </w:rPr>
            </w:pPr>
            <w:r w:rsidRPr="003162FB">
              <w:rPr>
                <w:rFonts w:cs="Times New Roman"/>
                <w:szCs w:val="28"/>
              </w:rPr>
              <w:t>Елена Владимировна – заместитель начальника правового управления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Фищук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Елена Николаевна – начальник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управления инвестиций и развития предпринимательства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Петрик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Светлана Васильевна – начальник отдела инвестиций и проектного управления управления инвестиций и развития предпринимательства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Панова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Елена Александровна – заместитель начальника управления бюджетного учёта и отчётности –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заместитель главного бухгалтера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Новикова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Маргарита Александровна – начальник управления бюджетного учёта и отчётности-главный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бухгалтер 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Никитин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Владимир Сергеевич – директор 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муниципального казенного учреждения «Управление капительного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строительства»</w:t>
            </w:r>
            <w:r w:rsidRPr="00355842">
              <w:rPr>
                <w:rFonts w:cs="Times New Roman"/>
                <w:szCs w:val="28"/>
              </w:rPr>
              <w:tab/>
              <w:t xml:space="preserve">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Бойко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Роман Владимирович – заместитель директора по проектированию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муниципального казенного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учреждения «Управление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капитального строительства»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Томазова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Анна Николаевна – директор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департамента образования*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Хотмирова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Анна Ивановна – заместитель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директора департамента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образования* 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Фризен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Владимир Петрович – председатель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комитета культуры и туризма*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Крюкова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Тамара Самсоновна – специалист-эксперт отдела мониторинга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и оценки качества муниципальных услуг комитета культуры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и туризма* 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Казанцев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Антон Александрович – начальник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контрольного управления*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Токмянин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Владимир Анатольевич –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заместитель начальника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контрольного управления*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Default="00461F47" w:rsidP="00461F47">
            <w:pPr>
              <w:rPr>
                <w:rFonts w:cs="Times New Roman"/>
                <w:szCs w:val="28"/>
              </w:rPr>
            </w:pPr>
            <w:r w:rsidRPr="003162FB">
              <w:rPr>
                <w:rFonts w:cs="Times New Roman"/>
                <w:szCs w:val="28"/>
              </w:rPr>
              <w:t xml:space="preserve">Ющенко </w:t>
            </w:r>
          </w:p>
          <w:p w:rsidR="00461F47" w:rsidRDefault="00461F47" w:rsidP="00461F47">
            <w:pPr>
              <w:rPr>
                <w:rFonts w:cs="Times New Roman"/>
                <w:szCs w:val="28"/>
              </w:rPr>
            </w:pPr>
            <w:r w:rsidRPr="003162FB">
              <w:rPr>
                <w:rFonts w:cs="Times New Roman"/>
                <w:szCs w:val="28"/>
              </w:rPr>
              <w:t>Михаил Васильевич</w:t>
            </w:r>
            <w:r>
              <w:rPr>
                <w:rFonts w:cs="Times New Roman"/>
                <w:szCs w:val="28"/>
              </w:rPr>
              <w:t xml:space="preserve"> – начальник </w:t>
            </w:r>
          </w:p>
          <w:p w:rsidR="00461F47" w:rsidRDefault="00461F47" w:rsidP="00461F4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управления </w:t>
            </w:r>
            <w:r w:rsidRPr="003162FB">
              <w:rPr>
                <w:rFonts w:cs="Times New Roman"/>
                <w:szCs w:val="28"/>
              </w:rPr>
              <w:t xml:space="preserve">физической культуры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162FB">
              <w:rPr>
                <w:rFonts w:cs="Times New Roman"/>
                <w:szCs w:val="28"/>
              </w:rPr>
              <w:t>и спорта</w:t>
            </w:r>
            <w:r>
              <w:rPr>
                <w:rFonts w:cs="Times New Roman"/>
                <w:szCs w:val="28"/>
              </w:rPr>
              <w:t>*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лицо, исполняющее</w:t>
            </w:r>
            <w:r w:rsidRPr="003162FB">
              <w:rPr>
                <w:rFonts w:cs="Times New Roman"/>
                <w:szCs w:val="28"/>
              </w:rPr>
              <w:t xml:space="preserve"> обязанности начальника управления физической культуры и спорта*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Газизов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Игорь Геннадьевич – начальник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дорожно-транспортного управления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департамента городского хозяйства*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-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Лазарева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Ирина Юрьевна – начальник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управления инженерной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инфраструктурой департамента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городского хозяйства*</w:t>
            </w:r>
            <w:r w:rsidRPr="00355842">
              <w:rPr>
                <w:rFonts w:cs="Times New Roman"/>
                <w:szCs w:val="28"/>
              </w:rPr>
              <w:tab/>
              <w:t xml:space="preserve">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-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Парфенова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Анна Евгеньевна – начальник отдела организации ремонта и благоустройства жилищного фонда и объектов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городского хозяйства департамента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городского хозяйства*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- 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Лаптев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Евгений Геннадьевич – начальник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отдела молодёжной политики*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-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Соколова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Ольга Владимировна – директор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муниципального бюджетного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учреждения «Управление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лесопаркового хозяйства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и экологической безопасности»*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Николаенко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Ирина Алексеевна – начальник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отдела паркового хозяйства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и озеленения муниципального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бюджетного учреждения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«Управление лесопаркового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хозяйства и экологической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безопасности»*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Цап </w:t>
            </w:r>
          </w:p>
          <w:p w:rsidR="00461F47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Андрей Владимирович – директор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муниципального казенного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учреждения «Дирекция эксплуатации административных зданий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и сооружений»*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Тарасов  </w:t>
            </w:r>
          </w:p>
          <w:p w:rsidR="00461F47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Алексей Константинович – </w:t>
            </w:r>
          </w:p>
          <w:p w:rsidR="00461F47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заместитель директора </w:t>
            </w:r>
          </w:p>
          <w:p w:rsidR="00461F47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муниципального казенного </w:t>
            </w:r>
          </w:p>
          <w:p w:rsidR="00461F47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учреждения «Дирекция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эксплуатации административных зданий и сооружений»* 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Гужва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Богдан Николаевич – депутат Думы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города (по согласованию)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Рябчиков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Виктор Николаевич – депутат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Думы города (по согласованию)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Леснова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Ольга Валерьевна – депутат Думы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города (по согласованию)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Синенко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Денис Викторович – депутат Думы города (по согласованию)</w:t>
            </w:r>
          </w:p>
        </w:tc>
      </w:tr>
      <w:tr w:rsidR="00461F47" w:rsidRPr="00355842" w:rsidTr="0022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Пономарев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Виктор Георгиевич – депутат Думы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города (по согласованию)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 xml:space="preserve">Хрипков </w:t>
            </w:r>
          </w:p>
          <w:p w:rsidR="00461F47" w:rsidRPr="00355842" w:rsidRDefault="00461F47" w:rsidP="00461F47">
            <w:pPr>
              <w:rPr>
                <w:rFonts w:cs="Times New Roman"/>
                <w:szCs w:val="28"/>
              </w:rPr>
            </w:pPr>
            <w:r w:rsidRPr="00355842">
              <w:rPr>
                <w:rFonts w:cs="Times New Roman"/>
                <w:szCs w:val="28"/>
              </w:rPr>
              <w:t>Сергей Васильевич – депутат Думы города (по согласованию)</w:t>
            </w:r>
          </w:p>
        </w:tc>
      </w:tr>
    </w:tbl>
    <w:p w:rsidR="00461F47" w:rsidRPr="00355842" w:rsidRDefault="00461F47" w:rsidP="00461F47">
      <w:pPr>
        <w:jc w:val="both"/>
        <w:rPr>
          <w:rFonts w:cs="Times New Roman"/>
          <w:szCs w:val="28"/>
        </w:rPr>
      </w:pPr>
    </w:p>
    <w:p w:rsidR="00461F47" w:rsidRPr="00355842" w:rsidRDefault="00461F47" w:rsidP="00461F47">
      <w:pPr>
        <w:jc w:val="both"/>
        <w:rPr>
          <w:rFonts w:cs="Times New Roman"/>
          <w:szCs w:val="28"/>
        </w:rPr>
      </w:pPr>
      <w:r w:rsidRPr="00355842">
        <w:rPr>
          <w:rFonts w:cs="Times New Roman"/>
          <w:szCs w:val="28"/>
        </w:rPr>
        <w:t>Примечание:</w:t>
      </w:r>
    </w:p>
    <w:p w:rsidR="00461F47" w:rsidRPr="00355842" w:rsidRDefault="00461F47" w:rsidP="00461F47">
      <w:pPr>
        <w:jc w:val="both"/>
        <w:rPr>
          <w:rFonts w:cs="Times New Roman"/>
          <w:szCs w:val="28"/>
        </w:rPr>
      </w:pPr>
      <w:r w:rsidRPr="00355842">
        <w:rPr>
          <w:rFonts w:cs="Times New Roman"/>
          <w:szCs w:val="28"/>
        </w:rPr>
        <w:t xml:space="preserve">* – по вопросам, отнесенным к сферам деятельности соответствующих                       структурных подразделений Администрации города, муниципального казенного учреждения и муниципального бюджетного учреждения.  </w:t>
      </w:r>
    </w:p>
    <w:p w:rsidR="00461F47" w:rsidRPr="00461F47" w:rsidRDefault="00461F47" w:rsidP="00461F47"/>
    <w:sectPr w:rsidR="00461F47" w:rsidRPr="00461F47" w:rsidSect="00461F47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95" w:rsidRDefault="00672795" w:rsidP="00461F47">
      <w:r>
        <w:separator/>
      </w:r>
    </w:p>
  </w:endnote>
  <w:endnote w:type="continuationSeparator" w:id="0">
    <w:p w:rsidR="00672795" w:rsidRDefault="00672795" w:rsidP="0046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95" w:rsidRDefault="00672795" w:rsidP="00461F47">
      <w:r>
        <w:separator/>
      </w:r>
    </w:p>
  </w:footnote>
  <w:footnote w:type="continuationSeparator" w:id="0">
    <w:p w:rsidR="00672795" w:rsidRDefault="00672795" w:rsidP="00461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3227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7261F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7261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7261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7261F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7261F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7871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8251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61F47" w:rsidRPr="00461F47" w:rsidRDefault="00461F47">
        <w:pPr>
          <w:pStyle w:val="a4"/>
          <w:jc w:val="center"/>
          <w:rPr>
            <w:sz w:val="20"/>
            <w:szCs w:val="20"/>
          </w:rPr>
        </w:pPr>
        <w:r w:rsidRPr="00461F47">
          <w:rPr>
            <w:sz w:val="20"/>
            <w:szCs w:val="20"/>
          </w:rPr>
          <w:fldChar w:fldCharType="begin"/>
        </w:r>
        <w:r w:rsidRPr="00461F47">
          <w:rPr>
            <w:sz w:val="20"/>
            <w:szCs w:val="20"/>
          </w:rPr>
          <w:instrText>PAGE   \* MERGEFORMAT</w:instrText>
        </w:r>
        <w:r w:rsidRPr="00461F47">
          <w:rPr>
            <w:sz w:val="20"/>
            <w:szCs w:val="20"/>
          </w:rPr>
          <w:fldChar w:fldCharType="separate"/>
        </w:r>
        <w:r w:rsidR="0078719B">
          <w:rPr>
            <w:noProof/>
            <w:sz w:val="20"/>
            <w:szCs w:val="20"/>
          </w:rPr>
          <w:t>1</w:t>
        </w:r>
        <w:r w:rsidRPr="00461F47">
          <w:rPr>
            <w:sz w:val="20"/>
            <w:szCs w:val="20"/>
          </w:rPr>
          <w:fldChar w:fldCharType="end"/>
        </w:r>
      </w:p>
    </w:sdtContent>
  </w:sdt>
  <w:p w:rsidR="00461F47" w:rsidRPr="00461F47" w:rsidRDefault="00461F47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47"/>
    <w:rsid w:val="00200D7D"/>
    <w:rsid w:val="00337542"/>
    <w:rsid w:val="00461F47"/>
    <w:rsid w:val="00672795"/>
    <w:rsid w:val="00732277"/>
    <w:rsid w:val="0078719B"/>
    <w:rsid w:val="00A0383F"/>
    <w:rsid w:val="00A7261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0EAFF-84B8-4D5C-A8E4-F753ED37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F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1F47"/>
    <w:rPr>
      <w:rFonts w:ascii="Times New Roman" w:hAnsi="Times New Roman"/>
      <w:sz w:val="28"/>
    </w:rPr>
  </w:style>
  <w:style w:type="character" w:styleId="a6">
    <w:name w:val="page number"/>
    <w:basedOn w:val="a0"/>
    <w:rsid w:val="00461F47"/>
  </w:style>
  <w:style w:type="paragraph" w:customStyle="1" w:styleId="a7">
    <w:name w:val="Знак Знак Знак Знак Знак Знак Знак Знак Знак Знак"/>
    <w:basedOn w:val="a"/>
    <w:rsid w:val="00461F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461F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61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1F4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2019-06-04T11:39:00Z</cp:lastPrinted>
  <dcterms:created xsi:type="dcterms:W3CDTF">2019-06-12T10:20:00Z</dcterms:created>
  <dcterms:modified xsi:type="dcterms:W3CDTF">2019-06-12T10:20:00Z</dcterms:modified>
</cp:coreProperties>
</file>