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DD" w:rsidRPr="005C78BE" w:rsidRDefault="005C78BE" w:rsidP="005C78BE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5C78BE">
        <w:rPr>
          <w:b/>
          <w:bCs/>
          <w:iCs/>
          <w:sz w:val="28"/>
          <w:szCs w:val="28"/>
        </w:rPr>
        <w:t>Распоряжение Администрации города №251 от 20.02.2016 «</w:t>
      </w:r>
      <w:r w:rsidR="00B34202" w:rsidRPr="005C78BE">
        <w:rPr>
          <w:b/>
          <w:bCs/>
          <w:iCs/>
          <w:sz w:val="28"/>
          <w:szCs w:val="28"/>
        </w:rPr>
        <w:t xml:space="preserve">О назначении ответственных </w:t>
      </w:r>
      <w:r w:rsidR="00B34202" w:rsidRPr="005C78BE">
        <w:rPr>
          <w:b/>
          <w:bCs/>
          <w:iCs/>
          <w:sz w:val="28"/>
          <w:szCs w:val="28"/>
        </w:rPr>
        <w:t xml:space="preserve">за информирование граждан </w:t>
      </w:r>
      <w:r w:rsidR="00B34202" w:rsidRPr="005C78BE">
        <w:rPr>
          <w:b/>
          <w:bCs/>
          <w:iCs/>
          <w:sz w:val="28"/>
          <w:szCs w:val="28"/>
        </w:rPr>
        <w:t xml:space="preserve">о преимуществах получения </w:t>
      </w:r>
      <w:r w:rsidR="00B34202" w:rsidRPr="005C78BE">
        <w:rPr>
          <w:b/>
          <w:bCs/>
          <w:iCs/>
          <w:sz w:val="28"/>
          <w:szCs w:val="28"/>
        </w:rPr>
        <w:t>государственных и муниципальных услуг в электронной форме</w:t>
      </w:r>
      <w:r w:rsidRPr="005C78BE">
        <w:rPr>
          <w:b/>
          <w:bCs/>
          <w:iCs/>
          <w:sz w:val="28"/>
          <w:szCs w:val="28"/>
        </w:rPr>
        <w:t>»</w:t>
      </w:r>
    </w:p>
    <w:p w:rsidR="009638DD" w:rsidRDefault="009638DD">
      <w:pPr>
        <w:autoSpaceDE w:val="0"/>
        <w:autoSpaceDN w:val="0"/>
        <w:adjustRightInd w:val="0"/>
        <w:jc w:val="both"/>
        <w:rPr>
          <w:bCs/>
          <w:iCs/>
        </w:rPr>
      </w:pPr>
    </w:p>
    <w:p w:rsidR="009638DD" w:rsidRDefault="009638D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</w:pPr>
    </w:p>
    <w:p w:rsidR="009638DD" w:rsidRDefault="00B34202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</w:pP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>В соответствии с Указом Президента Российской Федерации от 07.05.2012 № 601 «Об основных направлениях</w:t>
      </w: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 совершенствования системы государственного управления» в части достижения показателя «доля граждан, </w:t>
      </w:r>
      <w:proofErr w:type="spellStart"/>
      <w:proofErr w:type="gramStart"/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>исполь-зующих</w:t>
      </w:r>
      <w:proofErr w:type="spellEnd"/>
      <w:proofErr w:type="gramEnd"/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 механизм получения государственных и муниципальных услуг в электронной форме к 2018 году – 70%»:</w:t>
      </w:r>
    </w:p>
    <w:p w:rsidR="009638DD" w:rsidRDefault="00B34202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bCs w:val="0"/>
          <w:iCs/>
          <w:color w:val="auto"/>
          <w:kern w:val="0"/>
          <w:sz w:val="28"/>
          <w:szCs w:val="24"/>
        </w:rPr>
      </w:pP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>1. Назначить руководителей структурных подра</w:t>
      </w: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зделений Администрации города ответственными за </w:t>
      </w:r>
      <w:r>
        <w:rPr>
          <w:rFonts w:ascii="Times New Roman" w:hAnsi="Times New Roman"/>
          <w:b w:val="0"/>
          <w:bCs w:val="0"/>
          <w:iCs/>
          <w:color w:val="auto"/>
          <w:kern w:val="0"/>
          <w:sz w:val="28"/>
          <w:szCs w:val="24"/>
        </w:rPr>
        <w:t xml:space="preserve">информирование граждан о преимуществах </w:t>
      </w:r>
      <w:proofErr w:type="gramStart"/>
      <w:r>
        <w:rPr>
          <w:rFonts w:ascii="Times New Roman" w:hAnsi="Times New Roman"/>
          <w:b w:val="0"/>
          <w:bCs w:val="0"/>
          <w:iCs/>
          <w:color w:val="auto"/>
          <w:kern w:val="0"/>
          <w:sz w:val="28"/>
          <w:szCs w:val="24"/>
        </w:rPr>
        <w:t>полу-</w:t>
      </w:r>
      <w:proofErr w:type="spellStart"/>
      <w:r>
        <w:rPr>
          <w:rFonts w:ascii="Times New Roman" w:hAnsi="Times New Roman"/>
          <w:b w:val="0"/>
          <w:bCs w:val="0"/>
          <w:iCs/>
          <w:color w:val="auto"/>
          <w:kern w:val="0"/>
          <w:sz w:val="28"/>
          <w:szCs w:val="24"/>
        </w:rPr>
        <w:t>чения</w:t>
      </w:r>
      <w:proofErr w:type="spellEnd"/>
      <w:proofErr w:type="gramEnd"/>
      <w:r>
        <w:rPr>
          <w:rFonts w:ascii="Times New Roman" w:hAnsi="Times New Roman"/>
          <w:b w:val="0"/>
          <w:bCs w:val="0"/>
          <w:iCs/>
          <w:color w:val="auto"/>
          <w:kern w:val="0"/>
          <w:sz w:val="28"/>
          <w:szCs w:val="24"/>
        </w:rPr>
        <w:t xml:space="preserve"> государственных и муниципальных услуг в электронной форме согласно приложению 1.</w:t>
      </w:r>
    </w:p>
    <w:p w:rsidR="009638DD" w:rsidRDefault="00B34202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</w:pPr>
      <w:r>
        <w:rPr>
          <w:rFonts w:ascii="Times New Roman" w:hAnsi="Times New Roman"/>
          <w:b w:val="0"/>
          <w:bCs w:val="0"/>
          <w:iCs/>
          <w:color w:val="auto"/>
          <w:kern w:val="0"/>
          <w:sz w:val="28"/>
          <w:szCs w:val="24"/>
        </w:rPr>
        <w:t xml:space="preserve">2. </w:t>
      </w: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Структурным подразделениям Администрации города ежеквартально             </w:t>
      </w: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 в срок до 29 числа последнего квартального месяца направлять отчеты о проведенных мероприятиях по повышению информированности </w:t>
      </w:r>
      <w:r>
        <w:rPr>
          <w:rFonts w:ascii="Times New Roman" w:hAnsi="Times New Roman"/>
          <w:b w:val="0"/>
          <w:bCs w:val="0"/>
          <w:iCs/>
          <w:color w:val="auto"/>
          <w:kern w:val="0"/>
          <w:sz w:val="28"/>
          <w:szCs w:val="24"/>
        </w:rPr>
        <w:t xml:space="preserve">граждан о преимуществах получения государственных и муниципальных услуг в электронной </w:t>
      </w:r>
      <w:r>
        <w:rPr>
          <w:rFonts w:ascii="Times New Roman" w:hAnsi="Times New Roman"/>
          <w:b w:val="0"/>
          <w:bCs w:val="0"/>
          <w:iCs/>
          <w:color w:val="auto"/>
          <w:spacing w:val="-2"/>
          <w:kern w:val="0"/>
          <w:sz w:val="28"/>
          <w:szCs w:val="24"/>
        </w:rPr>
        <w:t>форме в муниципальное казённое учреждение</w:t>
      </w:r>
      <w:r>
        <w:rPr>
          <w:rFonts w:ascii="Times New Roman" w:hAnsi="Times New Roman"/>
          <w:b w:val="0"/>
          <w:bCs w:val="0"/>
          <w:color w:val="auto"/>
          <w:spacing w:val="-2"/>
          <w:kern w:val="0"/>
          <w:sz w:val="28"/>
          <w:szCs w:val="24"/>
        </w:rPr>
        <w:t xml:space="preserve"> «</w:t>
      </w:r>
      <w:r>
        <w:rPr>
          <w:rFonts w:ascii="Times New Roman" w:hAnsi="Times New Roman"/>
          <w:b w:val="0"/>
          <w:bCs w:val="0"/>
          <w:color w:val="auto"/>
          <w:spacing w:val="-2"/>
          <w:kern w:val="0"/>
          <w:sz w:val="28"/>
          <w:szCs w:val="24"/>
        </w:rPr>
        <w:t xml:space="preserve">Управление информационных </w:t>
      </w: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технологий и связи города Сургута» согласно приложениям 2, 3. Информационные материалы, предлагаемые Методическими рекомендациями по информированию граждан о преимуществах получения </w:t>
      </w:r>
      <w:proofErr w:type="spellStart"/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>госуслуг</w:t>
      </w:r>
      <w:proofErr w:type="spellEnd"/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 в электронном виде, размещены в разделе</w:t>
      </w: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 «</w:t>
      </w:r>
      <w:proofErr w:type="spellStart"/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>Репозиторий</w:t>
      </w:r>
      <w:proofErr w:type="spellEnd"/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» на сайте: </w:t>
      </w:r>
      <w:hyperlink r:id="rId7" w:history="1">
        <w:r>
          <w:rPr>
            <w:rStyle w:val="a8"/>
            <w:rFonts w:ascii="Times New Roman" w:hAnsi="Times New Roman"/>
            <w:b w:val="0"/>
            <w:bCs w:val="0"/>
            <w:color w:val="auto"/>
            <w:kern w:val="0"/>
            <w:sz w:val="28"/>
            <w:szCs w:val="24"/>
            <w:u w:val="none"/>
            <w:lang w:val="en-US"/>
          </w:rPr>
          <w:t>http</w:t>
        </w:r>
        <w:r>
          <w:rPr>
            <w:rStyle w:val="a8"/>
            <w:rFonts w:ascii="Times New Roman" w:hAnsi="Times New Roman"/>
            <w:b w:val="0"/>
            <w:bCs w:val="0"/>
            <w:color w:val="auto"/>
            <w:kern w:val="0"/>
            <w:sz w:val="28"/>
            <w:szCs w:val="24"/>
            <w:u w:val="none"/>
          </w:rPr>
          <w:t>://</w:t>
        </w:r>
        <w:r>
          <w:rPr>
            <w:rStyle w:val="a8"/>
            <w:rFonts w:ascii="Times New Roman" w:hAnsi="Times New Roman"/>
            <w:b w:val="0"/>
            <w:bCs w:val="0"/>
            <w:color w:val="auto"/>
            <w:kern w:val="0"/>
            <w:sz w:val="28"/>
            <w:szCs w:val="24"/>
            <w:u w:val="none"/>
            <w:lang w:val="en-US"/>
          </w:rPr>
          <w:t>forum</w:t>
        </w:r>
        <w:r>
          <w:rPr>
            <w:rStyle w:val="a8"/>
            <w:rFonts w:ascii="Times New Roman" w:hAnsi="Times New Roman"/>
            <w:b w:val="0"/>
            <w:bCs w:val="0"/>
            <w:color w:val="auto"/>
            <w:kern w:val="0"/>
            <w:sz w:val="28"/>
            <w:szCs w:val="24"/>
            <w:u w:val="none"/>
          </w:rPr>
          <w:t>.</w:t>
        </w:r>
        <w:proofErr w:type="spellStart"/>
        <w:r>
          <w:rPr>
            <w:rStyle w:val="a8"/>
            <w:rFonts w:ascii="Times New Roman" w:hAnsi="Times New Roman"/>
            <w:b w:val="0"/>
            <w:bCs w:val="0"/>
            <w:color w:val="auto"/>
            <w:kern w:val="0"/>
            <w:sz w:val="28"/>
            <w:szCs w:val="24"/>
            <w:u w:val="none"/>
            <w:lang w:val="en-US"/>
          </w:rPr>
          <w:t>minsvyaz</w:t>
        </w:r>
        <w:proofErr w:type="spellEnd"/>
        <w:r>
          <w:rPr>
            <w:rStyle w:val="a8"/>
            <w:rFonts w:ascii="Times New Roman" w:hAnsi="Times New Roman"/>
            <w:b w:val="0"/>
            <w:bCs w:val="0"/>
            <w:color w:val="auto"/>
            <w:kern w:val="0"/>
            <w:sz w:val="28"/>
            <w:szCs w:val="24"/>
            <w:u w:val="none"/>
          </w:rPr>
          <w:t>.</w:t>
        </w:r>
        <w:proofErr w:type="spellStart"/>
        <w:r>
          <w:rPr>
            <w:rStyle w:val="a8"/>
            <w:rFonts w:ascii="Times New Roman" w:hAnsi="Times New Roman"/>
            <w:b w:val="0"/>
            <w:bCs w:val="0"/>
            <w:color w:val="auto"/>
            <w:kern w:val="0"/>
            <w:sz w:val="28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>.</w:t>
      </w:r>
    </w:p>
    <w:p w:rsidR="009638DD" w:rsidRDefault="00B34202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</w:pP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3. Управлению информационной политики опубликовать настоящее                распоряжение в средствах массовой информации и разместить на официальном портале </w:t>
      </w: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>Администрации города.</w:t>
      </w:r>
    </w:p>
    <w:p w:rsidR="009638DD" w:rsidRDefault="00B34202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kern w:val="0"/>
          <w:sz w:val="28"/>
          <w:szCs w:val="24"/>
        </w:rPr>
        <w:t xml:space="preserve">4. </w:t>
      </w:r>
      <w:r>
        <w:rPr>
          <w:rFonts w:ascii="Times New Roman" w:hAnsi="Times New Roman"/>
          <w:b w:val="0"/>
          <w:color w:val="auto"/>
          <w:sz w:val="28"/>
        </w:rPr>
        <w:t>Контроль за выполнением распоряжения возложить на заместителя            главы Администрации города Базарова В.В.</w:t>
      </w:r>
    </w:p>
    <w:p w:rsidR="009638DD" w:rsidRDefault="009638DD">
      <w:pPr>
        <w:pStyle w:val="a3"/>
        <w:ind w:firstLine="567"/>
        <w:rPr>
          <w:sz w:val="24"/>
        </w:rPr>
      </w:pPr>
    </w:p>
    <w:p w:rsidR="009638DD" w:rsidRDefault="009638DD">
      <w:pPr>
        <w:pStyle w:val="a3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638DD">
        <w:tc>
          <w:tcPr>
            <w:tcW w:w="4927" w:type="dxa"/>
            <w:shd w:val="clear" w:color="auto" w:fill="auto"/>
          </w:tcPr>
          <w:p w:rsidR="009638DD" w:rsidRDefault="00B34202">
            <w:pPr>
              <w:pStyle w:val="a3"/>
            </w:pPr>
            <w:r>
              <w:t>Глава города</w:t>
            </w:r>
          </w:p>
        </w:tc>
        <w:tc>
          <w:tcPr>
            <w:tcW w:w="4927" w:type="dxa"/>
            <w:shd w:val="clear" w:color="auto" w:fill="auto"/>
          </w:tcPr>
          <w:p w:rsidR="009638DD" w:rsidRDefault="00B34202">
            <w:pPr>
              <w:pStyle w:val="a3"/>
              <w:tabs>
                <w:tab w:val="left" w:pos="4673"/>
              </w:tabs>
              <w:jc w:val="right"/>
            </w:pPr>
            <w:r>
              <w:t>Д.В. Попов</w:t>
            </w:r>
          </w:p>
        </w:tc>
      </w:tr>
    </w:tbl>
    <w:p w:rsidR="009638DD" w:rsidRDefault="009638DD">
      <w:pPr>
        <w:rPr>
          <w:sz w:val="28"/>
          <w:szCs w:val="28"/>
        </w:rPr>
        <w:sectPr w:rsidR="009638DD">
          <w:headerReference w:type="default" r:id="rId8"/>
          <w:pgSz w:w="11906" w:h="16838"/>
          <w:pgMar w:top="1134" w:right="566" w:bottom="1276" w:left="1701" w:header="709" w:footer="709" w:gutter="0"/>
          <w:cols w:space="708"/>
          <w:titlePg/>
          <w:docGrid w:linePitch="360"/>
        </w:sectPr>
      </w:pPr>
    </w:p>
    <w:p w:rsidR="009638DD" w:rsidRDefault="00B34202">
      <w:pPr>
        <w:autoSpaceDE w:val="0"/>
        <w:autoSpaceDN w:val="0"/>
        <w:adjustRightInd w:val="0"/>
        <w:ind w:left="5954" w:firstLine="7"/>
        <w:rPr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9638DD" w:rsidRDefault="00B34202">
      <w:pPr>
        <w:autoSpaceDE w:val="0"/>
        <w:autoSpaceDN w:val="0"/>
        <w:adjustRightInd w:val="0"/>
        <w:ind w:left="5954" w:firstLine="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>
        <w:rPr>
          <w:bCs/>
          <w:sz w:val="28"/>
          <w:szCs w:val="28"/>
        </w:rPr>
        <w:t xml:space="preserve"> </w:t>
      </w:r>
    </w:p>
    <w:p w:rsidR="009638DD" w:rsidRDefault="00B34202">
      <w:pPr>
        <w:autoSpaceDE w:val="0"/>
        <w:autoSpaceDN w:val="0"/>
        <w:adjustRightInd w:val="0"/>
        <w:ind w:left="5954" w:firstLine="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города </w:t>
      </w:r>
    </w:p>
    <w:p w:rsidR="009638DD" w:rsidRDefault="00B34202">
      <w:pPr>
        <w:autoSpaceDE w:val="0"/>
        <w:autoSpaceDN w:val="0"/>
        <w:adjustRightInd w:val="0"/>
        <w:ind w:left="5954" w:firstLine="7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 № ________</w:t>
      </w: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B342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Список </w:t>
      </w:r>
    </w:p>
    <w:p w:rsidR="009638DD" w:rsidRDefault="00B342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ответственных структурных подразделений Администрации города</w:t>
      </w:r>
    </w:p>
    <w:p w:rsidR="009638DD" w:rsidRDefault="009638DD">
      <w:pPr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архитектуры и градостроительства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городского хозяйства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культуры, молодёжной политики и спорта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по экономической политике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земельным отношениям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</w:t>
            </w:r>
            <w:r>
              <w:rPr>
                <w:sz w:val="28"/>
                <w:szCs w:val="28"/>
              </w:rPr>
              <w:t>управлению имуществом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записи актов гражданского состояния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информационной политики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опеке и попечительству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природопользованию и экологии</w:t>
            </w:r>
          </w:p>
        </w:tc>
      </w:tr>
      <w:tr w:rsidR="009638DD">
        <w:tc>
          <w:tcPr>
            <w:tcW w:w="851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учёта и распределения жилья</w:t>
            </w:r>
          </w:p>
        </w:tc>
      </w:tr>
    </w:tbl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  <w:sectPr w:rsidR="009638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8DD" w:rsidRDefault="00B34202">
      <w:pPr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9638DD" w:rsidRDefault="00B34202">
      <w:pPr>
        <w:autoSpaceDE w:val="0"/>
        <w:autoSpaceDN w:val="0"/>
        <w:adjustRightInd w:val="0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>
        <w:rPr>
          <w:bCs/>
          <w:sz w:val="28"/>
          <w:szCs w:val="28"/>
        </w:rPr>
        <w:t xml:space="preserve"> </w:t>
      </w:r>
    </w:p>
    <w:p w:rsidR="009638DD" w:rsidRDefault="00B34202">
      <w:pPr>
        <w:autoSpaceDE w:val="0"/>
        <w:autoSpaceDN w:val="0"/>
        <w:adjustRightInd w:val="0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города </w:t>
      </w:r>
    </w:p>
    <w:p w:rsidR="009638DD" w:rsidRDefault="00B34202">
      <w:pPr>
        <w:autoSpaceDE w:val="0"/>
        <w:autoSpaceDN w:val="0"/>
        <w:adjustRightInd w:val="0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 № _________</w:t>
      </w:r>
    </w:p>
    <w:p w:rsidR="009638DD" w:rsidRDefault="009638DD">
      <w:pPr>
        <w:ind w:left="5954"/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B34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9638DD" w:rsidRDefault="00B34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проведенных мероприятиях органами местного самоуправления </w:t>
      </w:r>
    </w:p>
    <w:p w:rsidR="009638DD" w:rsidRDefault="00B34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повышению информированности граждан о преимуществах получения </w:t>
      </w:r>
    </w:p>
    <w:p w:rsidR="009638DD" w:rsidRDefault="00B34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и </w:t>
      </w:r>
      <w:r>
        <w:rPr>
          <w:sz w:val="28"/>
          <w:szCs w:val="28"/>
        </w:rPr>
        <w:t>муниципальных услуг в электронной форме</w:t>
      </w:r>
    </w:p>
    <w:p w:rsidR="009638DD" w:rsidRDefault="009638D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9"/>
        <w:gridCol w:w="5081"/>
        <w:gridCol w:w="20"/>
        <w:gridCol w:w="3517"/>
      </w:tblGrid>
      <w:tr w:rsidR="009638DD">
        <w:tc>
          <w:tcPr>
            <w:tcW w:w="9639" w:type="dxa"/>
            <w:gridSpan w:val="5"/>
            <w:shd w:val="clear" w:color="auto" w:fill="auto"/>
          </w:tcPr>
          <w:p w:rsidR="009638DD" w:rsidRDefault="00B34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информированию на официальных сайтах органов местного самоуправления в сети Интернет (пункт 2 Методических рекомендаций                       по информированию граждан о преимуществах получения </w:t>
            </w:r>
            <w:proofErr w:type="spellStart"/>
            <w:r>
              <w:rPr>
                <w:sz w:val="28"/>
                <w:szCs w:val="28"/>
              </w:rPr>
              <w:t>госусл</w:t>
            </w:r>
            <w:r>
              <w:rPr>
                <w:sz w:val="28"/>
                <w:szCs w:val="28"/>
              </w:rPr>
              <w:t>уг</w:t>
            </w:r>
            <w:proofErr w:type="spellEnd"/>
            <w:r>
              <w:rPr>
                <w:sz w:val="28"/>
                <w:szCs w:val="28"/>
              </w:rPr>
              <w:t xml:space="preserve"> в электронном виде (далее – методические рекомендации)</w:t>
            </w:r>
          </w:p>
        </w:tc>
      </w:tr>
      <w:tr w:rsidR="009638DD">
        <w:tc>
          <w:tcPr>
            <w:tcW w:w="1002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00" w:type="dxa"/>
            <w:gridSpan w:val="2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7" w:type="dxa"/>
            <w:gridSpan w:val="2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раздел </w:t>
            </w:r>
          </w:p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официального сайта</w:t>
            </w:r>
          </w:p>
        </w:tc>
      </w:tr>
      <w:tr w:rsidR="009638DD">
        <w:tc>
          <w:tcPr>
            <w:tcW w:w="1002" w:type="dxa"/>
            <w:shd w:val="clear" w:color="auto" w:fill="auto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gridSpan w:val="2"/>
            <w:shd w:val="clear" w:color="auto" w:fill="auto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</w:tr>
      <w:tr w:rsidR="009638DD">
        <w:tc>
          <w:tcPr>
            <w:tcW w:w="9639" w:type="dxa"/>
            <w:gridSpan w:val="5"/>
            <w:shd w:val="clear" w:color="auto" w:fill="auto"/>
          </w:tcPr>
          <w:p w:rsidR="009638DD" w:rsidRDefault="00B34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информированию граждан в помещениях органов местного самоуправления субъекта Российской Федерации о </w:t>
            </w:r>
            <w:r>
              <w:rPr>
                <w:sz w:val="28"/>
                <w:szCs w:val="28"/>
              </w:rPr>
              <w:t>преимуществах получения государственных и муниципальных услуг в электронной форме (пункт 3         методических рекомендаций)</w:t>
            </w:r>
          </w:p>
        </w:tc>
      </w:tr>
      <w:tr w:rsidR="009638DD">
        <w:tc>
          <w:tcPr>
            <w:tcW w:w="1021" w:type="dxa"/>
            <w:gridSpan w:val="2"/>
            <w:shd w:val="clear" w:color="auto" w:fill="auto"/>
            <w:vAlign w:val="center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9638DD">
        <w:tc>
          <w:tcPr>
            <w:tcW w:w="1021" w:type="dxa"/>
            <w:gridSpan w:val="2"/>
            <w:shd w:val="clear" w:color="auto" w:fill="auto"/>
            <w:vAlign w:val="center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</w:tr>
      <w:tr w:rsidR="009638DD">
        <w:tc>
          <w:tcPr>
            <w:tcW w:w="9639" w:type="dxa"/>
            <w:gridSpan w:val="5"/>
            <w:shd w:val="clear" w:color="auto" w:fill="auto"/>
          </w:tcPr>
          <w:p w:rsidR="009638DD" w:rsidRDefault="00B34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популяризации среди граждан механизма получения государственных и </w:t>
            </w:r>
            <w:r>
              <w:rPr>
                <w:sz w:val="28"/>
                <w:szCs w:val="28"/>
              </w:rPr>
              <w:t>муниципальных услуг в электронной форме должностными лицами органов местного самоуправления, а также подведомственных организаций, оказывающих гражданам услуги в электронном виде, при личном приеме или ином взаимодействии (пункт 4 методических рекомендаций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9638DD">
        <w:tc>
          <w:tcPr>
            <w:tcW w:w="1021" w:type="dxa"/>
            <w:gridSpan w:val="2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17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реализованных мероприятий</w:t>
            </w:r>
          </w:p>
        </w:tc>
      </w:tr>
      <w:tr w:rsidR="009638DD">
        <w:tc>
          <w:tcPr>
            <w:tcW w:w="1021" w:type="dxa"/>
            <w:gridSpan w:val="2"/>
            <w:shd w:val="clear" w:color="auto" w:fill="auto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</w:tr>
      <w:tr w:rsidR="009638DD">
        <w:tc>
          <w:tcPr>
            <w:tcW w:w="9639" w:type="dxa"/>
            <w:gridSpan w:val="5"/>
            <w:shd w:val="clear" w:color="auto" w:fill="auto"/>
          </w:tcPr>
          <w:p w:rsidR="009638DD" w:rsidRDefault="00B34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популяризации электронного формата получения </w:t>
            </w:r>
            <w:r>
              <w:rPr>
                <w:spacing w:val="-4"/>
                <w:sz w:val="28"/>
                <w:szCs w:val="28"/>
              </w:rPr>
              <w:t>государственных и муниципальных услуг в рамках просветительских и образовательных</w:t>
            </w:r>
            <w:r>
              <w:rPr>
                <w:sz w:val="28"/>
                <w:szCs w:val="28"/>
              </w:rPr>
              <w:t xml:space="preserve"> программ (пункт 5 методических рекомендаций)</w:t>
            </w:r>
          </w:p>
        </w:tc>
      </w:tr>
      <w:tr w:rsidR="009638DD">
        <w:tc>
          <w:tcPr>
            <w:tcW w:w="1021" w:type="dxa"/>
            <w:gridSpan w:val="2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17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привлеченных граждан</w:t>
            </w:r>
          </w:p>
        </w:tc>
      </w:tr>
      <w:tr w:rsidR="009638DD">
        <w:tc>
          <w:tcPr>
            <w:tcW w:w="1021" w:type="dxa"/>
            <w:gridSpan w:val="2"/>
            <w:shd w:val="clear" w:color="auto" w:fill="auto"/>
            <w:vAlign w:val="center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9638DD" w:rsidRDefault="009638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  <w:sectPr w:rsidR="009638DD">
          <w:pgSz w:w="11906" w:h="16838"/>
          <w:pgMar w:top="1134" w:right="566" w:bottom="851" w:left="1701" w:header="709" w:footer="709" w:gutter="0"/>
          <w:cols w:space="708"/>
          <w:docGrid w:linePitch="360"/>
        </w:sectPr>
      </w:pPr>
    </w:p>
    <w:p w:rsidR="009638DD" w:rsidRDefault="00B34202">
      <w:pPr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:rsidR="009638DD" w:rsidRDefault="00B34202">
      <w:pPr>
        <w:autoSpaceDE w:val="0"/>
        <w:autoSpaceDN w:val="0"/>
        <w:adjustRightInd w:val="0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>
        <w:rPr>
          <w:bCs/>
          <w:sz w:val="28"/>
          <w:szCs w:val="28"/>
        </w:rPr>
        <w:t xml:space="preserve"> </w:t>
      </w:r>
    </w:p>
    <w:p w:rsidR="009638DD" w:rsidRDefault="00B34202">
      <w:pPr>
        <w:autoSpaceDE w:val="0"/>
        <w:autoSpaceDN w:val="0"/>
        <w:adjustRightInd w:val="0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города </w:t>
      </w:r>
    </w:p>
    <w:p w:rsidR="009638DD" w:rsidRDefault="00B34202">
      <w:pPr>
        <w:autoSpaceDE w:val="0"/>
        <w:autoSpaceDN w:val="0"/>
        <w:adjustRightInd w:val="0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 № _________</w:t>
      </w:r>
    </w:p>
    <w:p w:rsidR="009638DD" w:rsidRDefault="009638DD">
      <w:pPr>
        <w:jc w:val="center"/>
        <w:rPr>
          <w:sz w:val="28"/>
          <w:szCs w:val="28"/>
        </w:rPr>
      </w:pPr>
    </w:p>
    <w:p w:rsidR="009638DD" w:rsidRDefault="009638DD">
      <w:pPr>
        <w:jc w:val="center"/>
        <w:rPr>
          <w:sz w:val="28"/>
          <w:szCs w:val="28"/>
        </w:rPr>
      </w:pPr>
    </w:p>
    <w:p w:rsidR="009638DD" w:rsidRDefault="00B34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9638DD" w:rsidRDefault="00B34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проведенных мероприятиях органами местного самоуправления </w:t>
      </w:r>
    </w:p>
    <w:p w:rsidR="009638DD" w:rsidRDefault="00B34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повышению информированности граждан о преимуществах получения </w:t>
      </w:r>
    </w:p>
    <w:p w:rsidR="009638DD" w:rsidRDefault="00B3420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и муниципальных услуг в электронной форме</w:t>
      </w:r>
    </w:p>
    <w:p w:rsidR="009638DD" w:rsidRDefault="009638D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3582"/>
        <w:gridCol w:w="2139"/>
      </w:tblGrid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показателя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значение </w:t>
            </w:r>
          </w:p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 (процен</w:t>
            </w:r>
            <w:r>
              <w:rPr>
                <w:sz w:val="28"/>
                <w:szCs w:val="28"/>
              </w:rPr>
              <w:t>ты)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Информирование граждан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помещениях органов власти и организации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∑(p</w:t>
            </w:r>
            <w:r>
              <w:rPr>
                <w:sz w:val="28"/>
                <w:szCs w:val="28"/>
                <w:vertAlign w:val="superscript"/>
              </w:rPr>
              <w:t>1.1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1.2</w:t>
            </w:r>
            <w:r>
              <w:rPr>
                <w:sz w:val="28"/>
                <w:szCs w:val="28"/>
              </w:rPr>
              <w:t>+p</w:t>
            </w:r>
            <w:r>
              <w:rPr>
                <w:sz w:val="28"/>
                <w:szCs w:val="28"/>
                <w:vertAlign w:val="superscript"/>
              </w:rPr>
              <w:t>1.3</w:t>
            </w:r>
            <w:r>
              <w:rPr>
                <w:sz w:val="28"/>
                <w:szCs w:val="28"/>
              </w:rPr>
              <w:t>+p</w:t>
            </w:r>
            <w:r>
              <w:rPr>
                <w:sz w:val="28"/>
                <w:szCs w:val="28"/>
                <w:vertAlign w:val="superscript"/>
              </w:rPr>
              <w:t>1.4</w:t>
            </w:r>
            <w:r>
              <w:rPr>
                <w:sz w:val="28"/>
                <w:szCs w:val="28"/>
              </w:rPr>
              <w:t>+p</w:t>
            </w:r>
            <w:r>
              <w:rPr>
                <w:sz w:val="28"/>
                <w:szCs w:val="28"/>
                <w:vertAlign w:val="superscript"/>
              </w:rPr>
              <w:t>1.5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Размещение плакатов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постеров (раздел «</w:t>
            </w:r>
            <w:proofErr w:type="spellStart"/>
            <w:r>
              <w:rPr>
                <w:sz w:val="28"/>
                <w:szCs w:val="28"/>
              </w:rPr>
              <w:t>Репози</w:t>
            </w:r>
            <w:proofErr w:type="spellEnd"/>
            <w:r>
              <w:rPr>
                <w:sz w:val="28"/>
                <w:szCs w:val="28"/>
              </w:rPr>
              <w:t xml:space="preserve">-торий» </w:t>
            </w: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  <w:vertAlign w:val="superscript"/>
              </w:rPr>
              <w:t>1.1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=0, если материал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размещен;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=0,05, если материал </w:t>
            </w:r>
          </w:p>
          <w:p w:rsidR="009638DD" w:rsidRDefault="00B34202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размещен, но не обновлялся;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=0,1, если материал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 и обновлялся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методическими рекомендациями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Размещение буклетов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листовок для печати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9638DD" w:rsidRDefault="00B342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1.2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=0, если материал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размещен;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=0,05, если материал</w:t>
            </w:r>
          </w:p>
          <w:p w:rsidR="009638DD" w:rsidRDefault="00B34202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размещен, но не обновлялся;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=0,1, если материал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 и обновлялся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методическими рекомендациями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Размещение макетов оформления интерьера и окон подачи документов 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1.3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 если отсутствует оформление интерьера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окон подачи документов;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=0,1, если размещены </w:t>
            </w:r>
          </w:p>
          <w:p w:rsidR="009638DD" w:rsidRDefault="00B34202">
            <w:pPr>
              <w:ind w:right="-121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макеты оформления интерьера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638DD" w:rsidRDefault="009638DD"/>
    <w:p w:rsidR="009638DD" w:rsidRDefault="009638DD"/>
    <w:p w:rsidR="009638DD" w:rsidRDefault="009638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3582"/>
        <w:gridCol w:w="2139"/>
      </w:tblGrid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Размещение видеороликов на информационных </w:t>
            </w:r>
            <w:proofErr w:type="gramStart"/>
            <w:r>
              <w:rPr>
                <w:sz w:val="28"/>
                <w:szCs w:val="28"/>
              </w:rPr>
              <w:t>панелях  (</w:t>
            </w:r>
            <w:proofErr w:type="gramEnd"/>
            <w:r>
              <w:rPr>
                <w:sz w:val="28"/>
                <w:szCs w:val="28"/>
              </w:rPr>
              <w:t>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9638DD" w:rsidRDefault="00B342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1.4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 если отсутствует оформление интерьера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окон подачи документов;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=0,1, если размещены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макеты оформления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интерьера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38DD">
        <w:trPr>
          <w:trHeight w:val="1799"/>
        </w:trPr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Внедрение и </w:t>
            </w:r>
            <w:proofErr w:type="spellStart"/>
            <w:proofErr w:type="gramStart"/>
            <w:r>
              <w:rPr>
                <w:sz w:val="28"/>
                <w:szCs w:val="28"/>
              </w:rPr>
              <w:t>использо-вание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текстовых скриптов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колл</w:t>
            </w:r>
            <w:proofErr w:type="spellEnd"/>
            <w:r>
              <w:rPr>
                <w:sz w:val="28"/>
                <w:szCs w:val="28"/>
              </w:rPr>
              <w:t xml:space="preserve">-центров и служб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</w:t>
            </w:r>
            <w:r>
              <w:rPr>
                <w:sz w:val="28"/>
                <w:szCs w:val="28"/>
              </w:rPr>
              <w:t>ского информирования по телефону 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1.5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 если отсутствует оформление интерьера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окон подачи документов;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=0,1, если размещены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макеты оформления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интерьера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Информирование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(размещение материалов)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официальных сайтах в сети Интернет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∑(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2.1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2.2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2.3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2.4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2.5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Баннеры-ссылки на ЕПГУ 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9638DD" w:rsidRDefault="00B342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2.1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=0, если баннеры-ссылки на ЕПГУ не размещены;</w:t>
            </w:r>
          </w:p>
          <w:p w:rsidR="009638DD" w:rsidRDefault="00B34202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=0,05, если </w:t>
            </w:r>
            <w:r>
              <w:rPr>
                <w:sz w:val="28"/>
                <w:szCs w:val="28"/>
              </w:rPr>
              <w:t>баннеры-ссылки на ЕПГУ размещены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proofErr w:type="spellStart"/>
            <w:r>
              <w:rPr>
                <w:sz w:val="28"/>
                <w:szCs w:val="28"/>
              </w:rPr>
              <w:t>Виджеты</w:t>
            </w:r>
            <w:proofErr w:type="spellEnd"/>
            <w:r>
              <w:rPr>
                <w:sz w:val="28"/>
                <w:szCs w:val="28"/>
              </w:rPr>
              <w:t xml:space="preserve"> государственных и муниципальных услуг, </w:t>
            </w:r>
          </w:p>
          <w:p w:rsidR="009638DD" w:rsidRDefault="00B34202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предоставляемых </w:t>
            </w:r>
          </w:p>
          <w:p w:rsidR="009638DD" w:rsidRDefault="00B34202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электронной форме </w:t>
            </w:r>
          </w:p>
          <w:p w:rsidR="009638DD" w:rsidRDefault="00B34202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9638DD" w:rsidRDefault="00B34202">
            <w:pPr>
              <w:ind w:right="-1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2.2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 если </w:t>
            </w:r>
            <w:proofErr w:type="spellStart"/>
            <w:r>
              <w:rPr>
                <w:sz w:val="28"/>
                <w:szCs w:val="28"/>
              </w:rPr>
              <w:t>виджеты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размещены;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=0,05, если </w:t>
            </w:r>
            <w:proofErr w:type="spellStart"/>
            <w:r>
              <w:rPr>
                <w:sz w:val="28"/>
                <w:szCs w:val="28"/>
              </w:rPr>
              <w:t>виджеты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размещены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Контент-материалы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государственных и муниципальных услугах, предоставляемых в электронной форме 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9638DD" w:rsidRDefault="00B342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новости для сайтов в сети интернет;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графические материалы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сайтов в сети Интернет;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новости и графические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для официальных аккаунтов в социальных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статьи о предоставлении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и муниципальных услуг в электронной форме;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обучающие материалы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государственных и муниципальных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 в электро</w:t>
            </w:r>
            <w:r>
              <w:rPr>
                <w:sz w:val="28"/>
                <w:szCs w:val="28"/>
              </w:rPr>
              <w:t>нной форме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2.3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=0, если контент-материалы не размещены;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=0,1, за каждый из видов контент-материалов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Текстовые описания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государственных и муниципальных услуг,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предостав-ляемых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электронной форме 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9638DD" w:rsidRDefault="00B342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2.4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 если текстовые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описания не размещены;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=0,05, если текстовые описания размещены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  <w:proofErr w:type="spellStart"/>
            <w:r>
              <w:rPr>
                <w:sz w:val="28"/>
                <w:szCs w:val="28"/>
              </w:rPr>
              <w:t>Инфографика</w:t>
            </w:r>
            <w:proofErr w:type="spellEnd"/>
            <w:r>
              <w:rPr>
                <w:sz w:val="28"/>
                <w:szCs w:val="28"/>
              </w:rPr>
              <w:t xml:space="preserve"> о государственных и муниципальных услугах, предоставляемых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электронной форме 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2.5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 если </w:t>
            </w:r>
            <w:proofErr w:type="spellStart"/>
            <w:r>
              <w:rPr>
                <w:sz w:val="28"/>
                <w:szCs w:val="28"/>
              </w:rPr>
              <w:t>инфографика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размещена;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=0,05, если </w:t>
            </w:r>
            <w:proofErr w:type="spellStart"/>
            <w:r>
              <w:rPr>
                <w:sz w:val="28"/>
                <w:szCs w:val="28"/>
              </w:rPr>
              <w:t>инфографика</w:t>
            </w:r>
            <w:proofErr w:type="spellEnd"/>
            <w:r>
              <w:rPr>
                <w:sz w:val="28"/>
                <w:szCs w:val="28"/>
              </w:rPr>
              <w:t xml:space="preserve"> размещена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Видеоролики о государственных и муниципальных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услугах, предоставляемых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электронной форме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9638DD" w:rsidRDefault="00B342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2.6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 если видеоролики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размещены;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=0,05, если видеоролики размещены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Корректность </w:t>
            </w:r>
            <w:proofErr w:type="spellStart"/>
            <w:proofErr w:type="gramStart"/>
            <w:r>
              <w:rPr>
                <w:sz w:val="28"/>
                <w:szCs w:val="28"/>
              </w:rPr>
              <w:t>использо-вания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руководств и справочников по предоставлению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и муниципальных услуг в электронной форме 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</w:t>
            </w:r>
            <w:r>
              <w:rPr>
                <w:sz w:val="28"/>
                <w:szCs w:val="28"/>
              </w:rPr>
              <w:t>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 если Руководства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используются;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=0,1 за использование каждого Руководства 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(раздел «</w:t>
            </w:r>
            <w:proofErr w:type="spellStart"/>
            <w:r>
              <w:rPr>
                <w:sz w:val="28"/>
                <w:szCs w:val="28"/>
              </w:rPr>
              <w:t>Репозиторий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Минкомсвязи</w:t>
            </w:r>
            <w:proofErr w:type="spellEnd"/>
            <w:r>
              <w:rPr>
                <w:sz w:val="28"/>
                <w:szCs w:val="28"/>
              </w:rPr>
              <w:t xml:space="preserve"> России)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4. Дополнительные мероприятия</w:t>
            </w:r>
            <w:r>
              <w:rPr>
                <w:sz w:val="28"/>
                <w:szCs w:val="28"/>
              </w:rPr>
              <w:t xml:space="preserve"> по информированию граждан о преимуществах получения государственных и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услуг в электронной форме на сайтах и в местах предоставления услуг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*100%, где: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=0, если дополнительных мероприятий не проводилось;</w:t>
            </w:r>
          </w:p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=0,1 за каждое дополнительное ме</w:t>
            </w:r>
            <w:r>
              <w:rPr>
                <w:sz w:val="28"/>
                <w:szCs w:val="28"/>
              </w:rPr>
              <w:t>роприятие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638DD">
        <w:tc>
          <w:tcPr>
            <w:tcW w:w="3918" w:type="dxa"/>
            <w:shd w:val="clear" w:color="auto" w:fill="auto"/>
          </w:tcPr>
          <w:p w:rsidR="009638DD" w:rsidRDefault="00B34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Итоговый рейтинг</w:t>
            </w:r>
          </w:p>
        </w:tc>
        <w:tc>
          <w:tcPr>
            <w:tcW w:w="3582" w:type="dxa"/>
            <w:shd w:val="clear" w:color="auto" w:fill="auto"/>
          </w:tcPr>
          <w:p w:rsidR="009638DD" w:rsidRDefault="00B3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∑(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+P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+P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+P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39" w:type="dxa"/>
            <w:shd w:val="clear" w:color="auto" w:fill="auto"/>
          </w:tcPr>
          <w:p w:rsidR="009638DD" w:rsidRDefault="00B34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9638DD" w:rsidRDefault="009638DD">
      <w:pPr>
        <w:jc w:val="center"/>
        <w:rPr>
          <w:sz w:val="28"/>
          <w:szCs w:val="28"/>
        </w:rPr>
      </w:pPr>
    </w:p>
    <w:sectPr w:rsidR="009638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02" w:rsidRDefault="00B34202">
      <w:r>
        <w:separator/>
      </w:r>
    </w:p>
  </w:endnote>
  <w:endnote w:type="continuationSeparator" w:id="0">
    <w:p w:rsidR="00B34202" w:rsidRDefault="00B3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02" w:rsidRDefault="00B34202">
      <w:r>
        <w:separator/>
      </w:r>
    </w:p>
  </w:footnote>
  <w:footnote w:type="continuationSeparator" w:id="0">
    <w:p w:rsidR="00B34202" w:rsidRDefault="00B3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8DD" w:rsidRDefault="00B34202">
    <w:pPr>
      <w:pStyle w:val="a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</w:instrText>
    </w:r>
    <w:r>
      <w:rPr>
        <w:sz w:val="20"/>
        <w:szCs w:val="20"/>
      </w:rPr>
      <w:instrText>MERGEFORMAT</w:instrText>
    </w:r>
    <w:r>
      <w:rPr>
        <w:sz w:val="20"/>
        <w:szCs w:val="20"/>
      </w:rPr>
      <w:fldChar w:fldCharType="separate"/>
    </w:r>
    <w:r w:rsidR="005C78BE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  <w:p w:rsidR="009638DD" w:rsidRDefault="009638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D4E15"/>
    <w:multiLevelType w:val="hybridMultilevel"/>
    <w:tmpl w:val="3C3E9164"/>
    <w:lvl w:ilvl="0" w:tplc="2CF6637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D"/>
    <w:rsid w:val="005C78BE"/>
    <w:rsid w:val="0073172B"/>
    <w:rsid w:val="009638DD"/>
    <w:rsid w:val="00B3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E3E27B5-EB7F-44A6-8909-042B7F9F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Verdana" w:eastAsia="Times New Roman" w:hAnsi="Verdana" w:cs="Times New Roman"/>
      <w:b/>
      <w:bCs/>
      <w:color w:val="000000"/>
      <w:kern w:val="36"/>
      <w:sz w:val="16"/>
      <w:szCs w:val="16"/>
      <w:lang w:eastAsia="ru-RU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Pr>
      <w:color w:val="0563C1"/>
      <w:u w:val="single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orum.minsvy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2016-02-24T04:31:00Z</cp:lastPrinted>
  <dcterms:created xsi:type="dcterms:W3CDTF">2016-02-29T09:17:00Z</dcterms:created>
  <dcterms:modified xsi:type="dcterms:W3CDTF">2016-02-29T09:17:00Z</dcterms:modified>
</cp:coreProperties>
</file>