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37" w:rsidRDefault="00EE0137" w:rsidP="00EE0137">
      <w:pPr>
        <w:spacing w:line="120" w:lineRule="atLeast"/>
        <w:jc w:val="center"/>
        <w:rPr>
          <w:sz w:val="24"/>
          <w:szCs w:val="24"/>
        </w:rPr>
      </w:pPr>
    </w:p>
    <w:p w:rsidR="00EE0137" w:rsidRDefault="00EE0137" w:rsidP="00EE0137">
      <w:pPr>
        <w:spacing w:line="120" w:lineRule="atLeast"/>
        <w:jc w:val="center"/>
        <w:rPr>
          <w:sz w:val="24"/>
          <w:szCs w:val="24"/>
        </w:rPr>
      </w:pPr>
    </w:p>
    <w:p w:rsidR="00EE0137" w:rsidRPr="00852378" w:rsidRDefault="00EE0137" w:rsidP="00EE0137">
      <w:pPr>
        <w:spacing w:line="120" w:lineRule="atLeast"/>
        <w:jc w:val="center"/>
        <w:rPr>
          <w:sz w:val="10"/>
          <w:szCs w:val="10"/>
        </w:rPr>
      </w:pPr>
    </w:p>
    <w:p w:rsidR="00EE0137" w:rsidRDefault="00EE0137" w:rsidP="00EE0137">
      <w:pPr>
        <w:spacing w:line="120" w:lineRule="atLeast"/>
        <w:jc w:val="center"/>
        <w:rPr>
          <w:sz w:val="10"/>
          <w:szCs w:val="24"/>
        </w:rPr>
      </w:pPr>
    </w:p>
    <w:p w:rsidR="00EE0137" w:rsidRPr="005541F0" w:rsidRDefault="00EE0137" w:rsidP="00EE013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0137" w:rsidRPr="005541F0" w:rsidRDefault="00EE0137" w:rsidP="00EE013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E0137" w:rsidRPr="005649E4" w:rsidRDefault="00EE0137" w:rsidP="00EE0137">
      <w:pPr>
        <w:spacing w:line="120" w:lineRule="atLeast"/>
        <w:jc w:val="center"/>
        <w:rPr>
          <w:sz w:val="18"/>
          <w:szCs w:val="24"/>
        </w:rPr>
      </w:pPr>
    </w:p>
    <w:p w:rsidR="00EE0137" w:rsidRPr="001D25B0" w:rsidRDefault="00EE0137" w:rsidP="00EE0137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E0137" w:rsidRPr="005541F0" w:rsidRDefault="00EE0137" w:rsidP="00EE0137">
      <w:pPr>
        <w:spacing w:line="120" w:lineRule="atLeast"/>
        <w:jc w:val="center"/>
        <w:rPr>
          <w:sz w:val="18"/>
          <w:szCs w:val="24"/>
        </w:rPr>
      </w:pPr>
    </w:p>
    <w:p w:rsidR="00EE0137" w:rsidRPr="005541F0" w:rsidRDefault="00EE0137" w:rsidP="00EE0137">
      <w:pPr>
        <w:spacing w:line="120" w:lineRule="atLeast"/>
        <w:jc w:val="center"/>
        <w:rPr>
          <w:sz w:val="20"/>
          <w:szCs w:val="24"/>
        </w:rPr>
      </w:pPr>
    </w:p>
    <w:p w:rsidR="00EE0137" w:rsidRPr="001D25B0" w:rsidRDefault="00EE0137" w:rsidP="00EE0137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A5896" w:rsidRPr="00656C1A" w:rsidRDefault="00AA58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A58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A5896" w:rsidRPr="00F8214F" w:rsidRDefault="00AA58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A5896" w:rsidRPr="00F8214F" w:rsidRDefault="00AD23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A5896" w:rsidRPr="00F8214F" w:rsidRDefault="00AA58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A5896" w:rsidRPr="00F8214F" w:rsidRDefault="00AD23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A5896" w:rsidRPr="00A63FB0" w:rsidRDefault="00AA58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A5896" w:rsidRPr="00A3761A" w:rsidRDefault="00AD23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A5896" w:rsidRPr="00F8214F" w:rsidRDefault="00AA589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A5896" w:rsidRPr="00F8214F" w:rsidRDefault="00AA58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A5896" w:rsidRPr="00AB4194" w:rsidRDefault="00AA58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A5896" w:rsidRPr="00F8214F" w:rsidRDefault="00AD23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AA5896" w:rsidRPr="000C4AB5" w:rsidRDefault="00AA5896" w:rsidP="00C725A6">
      <w:pPr>
        <w:rPr>
          <w:rFonts w:cs="Times New Roman"/>
          <w:szCs w:val="28"/>
          <w:lang w:val="en-US"/>
        </w:rPr>
      </w:pPr>
    </w:p>
    <w:p w:rsidR="00AA5896" w:rsidRDefault="00AA5896" w:rsidP="00AA5896">
      <w:pPr>
        <w:rPr>
          <w:szCs w:val="28"/>
        </w:rPr>
      </w:pPr>
      <w:r>
        <w:rPr>
          <w:szCs w:val="28"/>
        </w:rPr>
        <w:t>О продлении срока</w:t>
      </w:r>
    </w:p>
    <w:p w:rsidR="00AA5896" w:rsidRDefault="00AA5896" w:rsidP="00AA5896">
      <w:pPr>
        <w:rPr>
          <w:szCs w:val="28"/>
        </w:rPr>
      </w:pPr>
      <w:r>
        <w:rPr>
          <w:szCs w:val="28"/>
        </w:rPr>
        <w:t>нахождения в кадровом</w:t>
      </w:r>
    </w:p>
    <w:p w:rsidR="00AA5896" w:rsidRDefault="00AA5896" w:rsidP="00AA5896">
      <w:pPr>
        <w:rPr>
          <w:szCs w:val="28"/>
        </w:rPr>
      </w:pPr>
      <w:r>
        <w:rPr>
          <w:szCs w:val="28"/>
        </w:rPr>
        <w:t xml:space="preserve">резерве органов местного </w:t>
      </w:r>
    </w:p>
    <w:p w:rsidR="00AA5896" w:rsidRDefault="00AA5896" w:rsidP="00AA5896">
      <w:pPr>
        <w:rPr>
          <w:szCs w:val="28"/>
        </w:rPr>
      </w:pPr>
      <w:r>
        <w:rPr>
          <w:szCs w:val="28"/>
        </w:rPr>
        <w:t>самоуправления города</w:t>
      </w:r>
    </w:p>
    <w:p w:rsidR="00AA5896" w:rsidRDefault="00AA5896" w:rsidP="00AA5896">
      <w:pPr>
        <w:rPr>
          <w:szCs w:val="28"/>
        </w:rPr>
      </w:pPr>
    </w:p>
    <w:p w:rsidR="00AA5896" w:rsidRPr="009B34EC" w:rsidRDefault="00AA5896" w:rsidP="00AA5896">
      <w:pPr>
        <w:rPr>
          <w:sz w:val="20"/>
          <w:szCs w:val="20"/>
        </w:rPr>
      </w:pPr>
    </w:p>
    <w:p w:rsidR="00AA5896" w:rsidRPr="007C4FFF" w:rsidRDefault="00AA5896" w:rsidP="00AA589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по формированию и подготовке кадрового резерва органов местного самоуправления города (протокол </w:t>
      </w:r>
      <w:r w:rsidRPr="007C4FFF">
        <w:rPr>
          <w:szCs w:val="28"/>
        </w:rPr>
        <w:t>заседания комиссии от 10.04.2018 № 2):</w:t>
      </w:r>
    </w:p>
    <w:p w:rsidR="00AA5896" w:rsidRPr="002B6E9C" w:rsidRDefault="00AA5896" w:rsidP="00AA589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C4FFF">
        <w:rPr>
          <w:sz w:val="28"/>
          <w:szCs w:val="28"/>
        </w:rPr>
        <w:t>1. Продлить срок нахождения в кадровом резерве органов местного</w:t>
      </w:r>
      <w:r w:rsidRPr="008001D7">
        <w:rPr>
          <w:sz w:val="28"/>
          <w:szCs w:val="28"/>
        </w:rPr>
        <w:t xml:space="preserve"> самоуправления города на должности муниципальной службы</w:t>
      </w:r>
      <w:r>
        <w:rPr>
          <w:sz w:val="28"/>
          <w:szCs w:val="28"/>
        </w:rPr>
        <w:t xml:space="preserve"> ведущей группы</w:t>
      </w:r>
      <w:r w:rsidRPr="008001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8001D7">
        <w:rPr>
          <w:sz w:val="28"/>
          <w:szCs w:val="28"/>
        </w:rPr>
        <w:t>учреждаемые для вып</w:t>
      </w:r>
      <w:r>
        <w:rPr>
          <w:sz w:val="28"/>
          <w:szCs w:val="28"/>
        </w:rPr>
        <w:t>олнения функции «руководитель»</w:t>
      </w:r>
      <w:r w:rsidRPr="002B6E9C">
        <w:rPr>
          <w:sz w:val="28"/>
          <w:szCs w:val="28"/>
        </w:rPr>
        <w:t>:</w:t>
      </w:r>
    </w:p>
    <w:p w:rsidR="00AA5896" w:rsidRDefault="00AA5896" w:rsidP="00AA5896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1.1. Рыбас Оксаны Вячеславовны</w:t>
      </w:r>
      <w:r w:rsidRPr="002B6E9C">
        <w:rPr>
          <w:szCs w:val="28"/>
        </w:rPr>
        <w:t>, включенн</w:t>
      </w:r>
      <w:r>
        <w:rPr>
          <w:szCs w:val="28"/>
        </w:rPr>
        <w:t>ой</w:t>
      </w:r>
      <w:r w:rsidRPr="002B6E9C">
        <w:rPr>
          <w:szCs w:val="28"/>
        </w:rPr>
        <w:t xml:space="preserve"> в резерв</w:t>
      </w:r>
      <w:r>
        <w:rPr>
          <w:szCs w:val="28"/>
        </w:rPr>
        <w:t xml:space="preserve"> </w:t>
      </w:r>
      <w:r w:rsidRPr="002B6E9C">
        <w:rPr>
          <w:szCs w:val="28"/>
        </w:rPr>
        <w:t xml:space="preserve">на должность </w:t>
      </w:r>
      <w:r w:rsidRPr="001F4F9B">
        <w:rPr>
          <w:szCs w:val="28"/>
          <w:lang w:eastAsia="x-none"/>
        </w:rPr>
        <w:t>начальник</w:t>
      </w:r>
      <w:r>
        <w:rPr>
          <w:szCs w:val="28"/>
          <w:lang w:eastAsia="x-none"/>
        </w:rPr>
        <w:t>а</w:t>
      </w:r>
      <w:r w:rsidRPr="001F4F9B">
        <w:rPr>
          <w:szCs w:val="28"/>
          <w:lang w:eastAsia="x-none"/>
        </w:rPr>
        <w:t xml:space="preserve"> отдела </w:t>
      </w:r>
      <w:r>
        <w:rPr>
          <w:szCs w:val="28"/>
          <w:lang w:eastAsia="x-none"/>
        </w:rPr>
        <w:t xml:space="preserve">исполнения расходов бюджета управления исполнения                  расходов департамента финансов Администрации </w:t>
      </w:r>
      <w:r w:rsidRPr="001F4F9B">
        <w:rPr>
          <w:szCs w:val="28"/>
          <w:lang w:eastAsia="x-none"/>
        </w:rPr>
        <w:t>города</w:t>
      </w:r>
      <w:r>
        <w:rPr>
          <w:szCs w:val="28"/>
          <w:lang w:eastAsia="x-none"/>
        </w:rPr>
        <w:t>.</w:t>
      </w:r>
    </w:p>
    <w:p w:rsidR="00AA5896" w:rsidRDefault="00AA5896" w:rsidP="00AA5896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eastAsia="x-none"/>
        </w:rPr>
        <w:t xml:space="preserve">1.2. Деккер Юлии Анатольевны, включенной в резерв </w:t>
      </w:r>
      <w:r w:rsidRPr="002B6E9C">
        <w:rPr>
          <w:szCs w:val="28"/>
        </w:rPr>
        <w:t xml:space="preserve">на должность </w:t>
      </w:r>
      <w:r>
        <w:rPr>
          <w:szCs w:val="28"/>
        </w:rPr>
        <w:t xml:space="preserve">заместителя </w:t>
      </w:r>
      <w:r w:rsidRPr="001F4F9B">
        <w:rPr>
          <w:szCs w:val="28"/>
          <w:lang w:eastAsia="x-none"/>
        </w:rPr>
        <w:t>начальник</w:t>
      </w:r>
      <w:r>
        <w:rPr>
          <w:szCs w:val="28"/>
          <w:lang w:eastAsia="x-none"/>
        </w:rPr>
        <w:t>а</w:t>
      </w:r>
      <w:r w:rsidRPr="001F4F9B">
        <w:rPr>
          <w:szCs w:val="28"/>
          <w:lang w:eastAsia="x-none"/>
        </w:rPr>
        <w:t xml:space="preserve"> отдела </w:t>
      </w:r>
      <w:r>
        <w:rPr>
          <w:szCs w:val="28"/>
          <w:lang w:eastAsia="x-none"/>
        </w:rPr>
        <w:t xml:space="preserve">исполнения расходов бюджета управления испол-            нения расходов департамента финансов Администрации </w:t>
      </w:r>
      <w:r w:rsidRPr="001F4F9B">
        <w:rPr>
          <w:szCs w:val="28"/>
          <w:lang w:eastAsia="x-none"/>
        </w:rPr>
        <w:t>города</w:t>
      </w:r>
      <w:r>
        <w:rPr>
          <w:szCs w:val="28"/>
          <w:lang w:eastAsia="x-none"/>
        </w:rPr>
        <w:t>.</w:t>
      </w:r>
    </w:p>
    <w:p w:rsidR="00AA5896" w:rsidRDefault="00AA5896" w:rsidP="00AA5896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eastAsia="x-none"/>
        </w:rPr>
        <w:t xml:space="preserve">1.3. Пановой Оксаны Николаевны, включенной в резерв на должность начальника отдела кассовых выплат бюджетных и автономных учреждений управления исполнения расходов департамента финансов Администрации                  </w:t>
      </w:r>
      <w:r w:rsidRPr="001F4F9B">
        <w:rPr>
          <w:szCs w:val="28"/>
          <w:lang w:eastAsia="x-none"/>
        </w:rPr>
        <w:t>города</w:t>
      </w:r>
      <w:r>
        <w:rPr>
          <w:szCs w:val="28"/>
          <w:lang w:eastAsia="x-none"/>
        </w:rPr>
        <w:t>.</w:t>
      </w:r>
    </w:p>
    <w:p w:rsidR="00AA5896" w:rsidRDefault="00AA5896" w:rsidP="00AA5896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eastAsia="x-none"/>
        </w:rPr>
        <w:t>1.4. Третьяковой Натальи Валерьевны, включенной в резерв на должность заместителя начальника отдела учёта и отчётности департамента финансов                Администрации города.</w:t>
      </w:r>
    </w:p>
    <w:p w:rsidR="00AA5896" w:rsidRDefault="00AA5896" w:rsidP="00AA5896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eastAsia="x-none"/>
        </w:rPr>
        <w:t>1.5. Лёвиной Ирины Михайловны, включенной в резерв на должность                 заместителя начальника управления бюджетного учёта и отчётности Администрации города – заместителя главного бухгалтера.</w:t>
      </w:r>
    </w:p>
    <w:p w:rsidR="00AA5896" w:rsidRDefault="00AA5896" w:rsidP="00AA5896">
      <w:pPr>
        <w:ind w:firstLine="709"/>
        <w:jc w:val="both"/>
        <w:rPr>
          <w:szCs w:val="28"/>
        </w:rPr>
      </w:pPr>
      <w:r>
        <w:rPr>
          <w:szCs w:val="28"/>
        </w:rPr>
        <w:t>2. Департаменту финансов, управлению бюджетного учёта и отчётности совместно с у</w:t>
      </w:r>
      <w:r w:rsidRPr="009B34EC">
        <w:rPr>
          <w:szCs w:val="28"/>
        </w:rPr>
        <w:t>правлени</w:t>
      </w:r>
      <w:r>
        <w:rPr>
          <w:szCs w:val="28"/>
        </w:rPr>
        <w:t>ем</w:t>
      </w:r>
      <w:r w:rsidRPr="009B34EC">
        <w:rPr>
          <w:szCs w:val="28"/>
        </w:rPr>
        <w:t xml:space="preserve"> кадров и муниципальной службы </w:t>
      </w:r>
      <w:r>
        <w:rPr>
          <w:szCs w:val="28"/>
        </w:rPr>
        <w:t>разработать индивидуальные карьеры муниципальных служащих, указанных в пункте 1, в течение одного месяца с момента издания настоящего распоряжения.</w:t>
      </w:r>
    </w:p>
    <w:p w:rsidR="00AA5896" w:rsidRDefault="00AA5896" w:rsidP="00AA589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Управлению по связям с общественностью и средствами массовой                 информации опубликовать настоящее распоряжение в средствах массовой                 информации и разместить на официальном портале Администрации города.</w:t>
      </w:r>
    </w:p>
    <w:p w:rsidR="00AA5896" w:rsidRDefault="00AA5896" w:rsidP="00AA5896">
      <w:pPr>
        <w:tabs>
          <w:tab w:val="left" w:pos="540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AA5896" w:rsidRDefault="00AA5896" w:rsidP="00AA5896">
      <w:pPr>
        <w:tabs>
          <w:tab w:val="left" w:pos="540"/>
        </w:tabs>
        <w:ind w:firstLine="709"/>
        <w:jc w:val="both"/>
        <w:rPr>
          <w:szCs w:val="28"/>
        </w:rPr>
      </w:pPr>
    </w:p>
    <w:p w:rsidR="00AA5896" w:rsidRDefault="00AA5896" w:rsidP="00AA5896">
      <w:pPr>
        <w:tabs>
          <w:tab w:val="left" w:pos="540"/>
        </w:tabs>
        <w:ind w:firstLine="709"/>
        <w:jc w:val="both"/>
        <w:rPr>
          <w:szCs w:val="28"/>
        </w:rPr>
      </w:pPr>
    </w:p>
    <w:p w:rsidR="00AA5896" w:rsidRDefault="00AA5896" w:rsidP="00AA5896">
      <w:pPr>
        <w:tabs>
          <w:tab w:val="left" w:pos="540"/>
        </w:tabs>
        <w:ind w:firstLine="709"/>
        <w:jc w:val="both"/>
        <w:rPr>
          <w:szCs w:val="28"/>
        </w:rPr>
      </w:pPr>
    </w:p>
    <w:p w:rsidR="00AA5896" w:rsidRDefault="00AA5896" w:rsidP="00AA5896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AA5896" w:rsidRDefault="00AA5896" w:rsidP="00AA5896">
      <w:pPr>
        <w:ind w:firstLine="709"/>
        <w:jc w:val="both"/>
        <w:rPr>
          <w:szCs w:val="28"/>
        </w:rPr>
      </w:pPr>
    </w:p>
    <w:p w:rsidR="00AA5896" w:rsidRDefault="00AA5896" w:rsidP="00AA5896">
      <w:pPr>
        <w:ind w:left="-284"/>
        <w:rPr>
          <w:szCs w:val="28"/>
        </w:rPr>
      </w:pPr>
    </w:p>
    <w:p w:rsidR="00AA5896" w:rsidRDefault="00AA5896" w:rsidP="00AA5896">
      <w:pPr>
        <w:ind w:left="-284"/>
        <w:rPr>
          <w:szCs w:val="28"/>
        </w:rPr>
      </w:pPr>
    </w:p>
    <w:p w:rsidR="007560C1" w:rsidRPr="00AA5896" w:rsidRDefault="007560C1" w:rsidP="00AA5896"/>
    <w:sectPr w:rsidR="007560C1" w:rsidRPr="00AA5896" w:rsidSect="00AA58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19" w:rsidRDefault="00137419">
      <w:r>
        <w:separator/>
      </w:r>
    </w:p>
  </w:endnote>
  <w:endnote w:type="continuationSeparator" w:id="0">
    <w:p w:rsidR="00137419" w:rsidRDefault="0013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19" w:rsidRDefault="00137419">
      <w:r>
        <w:separator/>
      </w:r>
    </w:p>
  </w:footnote>
  <w:footnote w:type="continuationSeparator" w:id="0">
    <w:p w:rsidR="00137419" w:rsidRDefault="0013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B535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D23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D23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111"/>
    <w:multiLevelType w:val="multilevel"/>
    <w:tmpl w:val="4D6A5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6"/>
    <w:rsid w:val="00137419"/>
    <w:rsid w:val="00397289"/>
    <w:rsid w:val="00437234"/>
    <w:rsid w:val="007560C1"/>
    <w:rsid w:val="00805984"/>
    <w:rsid w:val="009B535C"/>
    <w:rsid w:val="00A5590F"/>
    <w:rsid w:val="00AA5896"/>
    <w:rsid w:val="00AD2324"/>
    <w:rsid w:val="00D80BB2"/>
    <w:rsid w:val="00EE0137"/>
    <w:rsid w:val="00F54FA0"/>
    <w:rsid w:val="00F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999D21E-223A-4106-9908-93D7FFAC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58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5896"/>
    <w:rPr>
      <w:rFonts w:ascii="Times New Roman" w:hAnsi="Times New Roman"/>
      <w:sz w:val="28"/>
    </w:rPr>
  </w:style>
  <w:style w:type="character" w:styleId="a6">
    <w:name w:val="page number"/>
    <w:basedOn w:val="a0"/>
    <w:rsid w:val="00AA5896"/>
  </w:style>
  <w:style w:type="paragraph" w:styleId="2">
    <w:name w:val="Body Text 2"/>
    <w:basedOn w:val="a"/>
    <w:link w:val="20"/>
    <w:rsid w:val="00AA589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58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2018-04-19T12:54:00Z</cp:lastPrinted>
  <dcterms:created xsi:type="dcterms:W3CDTF">2018-04-23T11:15:00Z</dcterms:created>
  <dcterms:modified xsi:type="dcterms:W3CDTF">2018-04-23T11:15:00Z</dcterms:modified>
</cp:coreProperties>
</file>