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AA" w:rsidRDefault="00854DAA" w:rsidP="00656C1A">
      <w:pPr>
        <w:spacing w:line="120" w:lineRule="atLeast"/>
        <w:jc w:val="center"/>
        <w:rPr>
          <w:sz w:val="24"/>
          <w:szCs w:val="24"/>
        </w:rPr>
      </w:pPr>
    </w:p>
    <w:p w:rsidR="00854DAA" w:rsidRDefault="00854DAA" w:rsidP="00656C1A">
      <w:pPr>
        <w:spacing w:line="120" w:lineRule="atLeast"/>
        <w:jc w:val="center"/>
        <w:rPr>
          <w:sz w:val="24"/>
          <w:szCs w:val="24"/>
        </w:rPr>
      </w:pPr>
    </w:p>
    <w:p w:rsidR="00854DAA" w:rsidRPr="00852378" w:rsidRDefault="00854DAA" w:rsidP="00656C1A">
      <w:pPr>
        <w:spacing w:line="120" w:lineRule="atLeast"/>
        <w:jc w:val="center"/>
        <w:rPr>
          <w:sz w:val="10"/>
          <w:szCs w:val="10"/>
        </w:rPr>
      </w:pPr>
    </w:p>
    <w:p w:rsidR="00854DAA" w:rsidRDefault="00854DAA" w:rsidP="00656C1A">
      <w:pPr>
        <w:spacing w:line="120" w:lineRule="atLeast"/>
        <w:jc w:val="center"/>
        <w:rPr>
          <w:sz w:val="10"/>
          <w:szCs w:val="24"/>
        </w:rPr>
      </w:pPr>
    </w:p>
    <w:p w:rsidR="00854DAA" w:rsidRPr="005541F0" w:rsidRDefault="00854D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54DAA" w:rsidRPr="005541F0" w:rsidRDefault="00854D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54DAA" w:rsidRPr="005649E4" w:rsidRDefault="00854DAA" w:rsidP="00656C1A">
      <w:pPr>
        <w:spacing w:line="120" w:lineRule="atLeast"/>
        <w:jc w:val="center"/>
        <w:rPr>
          <w:sz w:val="18"/>
          <w:szCs w:val="24"/>
        </w:rPr>
      </w:pPr>
    </w:p>
    <w:p w:rsidR="00854DAA" w:rsidRPr="001D25B0" w:rsidRDefault="00854DAA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54DAA" w:rsidRPr="005541F0" w:rsidRDefault="00854DAA" w:rsidP="00656C1A">
      <w:pPr>
        <w:spacing w:line="120" w:lineRule="atLeast"/>
        <w:jc w:val="center"/>
        <w:rPr>
          <w:sz w:val="18"/>
          <w:szCs w:val="24"/>
        </w:rPr>
      </w:pPr>
    </w:p>
    <w:p w:rsidR="00854DAA" w:rsidRPr="005541F0" w:rsidRDefault="00854DAA" w:rsidP="00656C1A">
      <w:pPr>
        <w:spacing w:line="120" w:lineRule="atLeast"/>
        <w:jc w:val="center"/>
        <w:rPr>
          <w:sz w:val="20"/>
          <w:szCs w:val="24"/>
        </w:rPr>
      </w:pPr>
    </w:p>
    <w:p w:rsidR="00854DAA" w:rsidRPr="001D25B0" w:rsidRDefault="00854DAA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854DAA" w:rsidRDefault="00854DAA" w:rsidP="00656C1A">
      <w:pPr>
        <w:spacing w:line="120" w:lineRule="atLeast"/>
        <w:jc w:val="center"/>
        <w:rPr>
          <w:sz w:val="30"/>
          <w:szCs w:val="24"/>
        </w:rPr>
      </w:pPr>
    </w:p>
    <w:p w:rsidR="00854DAA" w:rsidRPr="00656C1A" w:rsidRDefault="00854DAA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54DAA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54DAA" w:rsidRPr="00F8214F" w:rsidRDefault="00854D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54DAA" w:rsidRPr="00F8214F" w:rsidRDefault="00793EC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54DAA" w:rsidRPr="00F8214F" w:rsidRDefault="00854DA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54DAA" w:rsidRPr="00F8214F" w:rsidRDefault="00793EC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54DAA" w:rsidRPr="00A63FB0" w:rsidRDefault="00854DA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54DAA" w:rsidRPr="00A3761A" w:rsidRDefault="00793EC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54DAA" w:rsidRPr="00F8214F" w:rsidRDefault="00854DA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854DAA" w:rsidRPr="00F8214F" w:rsidRDefault="00854DA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54DAA" w:rsidRPr="00AB4194" w:rsidRDefault="00854D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54DAA" w:rsidRPr="00F8214F" w:rsidRDefault="00793EC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</w:t>
            </w:r>
          </w:p>
        </w:tc>
      </w:tr>
    </w:tbl>
    <w:p w:rsidR="00854DAA" w:rsidRPr="00C725A6" w:rsidRDefault="00854DAA" w:rsidP="00C725A6">
      <w:pPr>
        <w:rPr>
          <w:rFonts w:cs="Times New Roman"/>
          <w:szCs w:val="28"/>
        </w:rPr>
      </w:pPr>
    </w:p>
    <w:p w:rsidR="00854DAA" w:rsidRPr="00854DAA" w:rsidRDefault="00854DAA" w:rsidP="00854DAA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854DAA">
        <w:rPr>
          <w:rFonts w:eastAsia="Times New Roman" w:cs="Times New Roman"/>
          <w:bCs/>
          <w:szCs w:val="28"/>
          <w:lang w:eastAsia="ru-RU"/>
        </w:rPr>
        <w:t xml:space="preserve">О подготовке к проверке  </w:t>
      </w:r>
    </w:p>
    <w:p w:rsidR="00854DAA" w:rsidRPr="00854DAA" w:rsidRDefault="00854DAA" w:rsidP="00854DAA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854DAA">
        <w:rPr>
          <w:rFonts w:eastAsia="Times New Roman" w:cs="Times New Roman"/>
          <w:bCs/>
          <w:szCs w:val="28"/>
          <w:lang w:eastAsia="ru-RU"/>
        </w:rPr>
        <w:t>обеспечения городского округа</w:t>
      </w:r>
    </w:p>
    <w:p w:rsidR="00854DAA" w:rsidRPr="00854DAA" w:rsidRDefault="00854DAA" w:rsidP="00854DAA">
      <w:pPr>
        <w:tabs>
          <w:tab w:val="left" w:pos="1725"/>
        </w:tabs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854DAA">
        <w:rPr>
          <w:rFonts w:eastAsia="Times New Roman" w:cs="Times New Roman"/>
          <w:bCs/>
          <w:szCs w:val="28"/>
          <w:lang w:eastAsia="ru-RU"/>
        </w:rPr>
        <w:t>первичными мерами пожарной</w:t>
      </w:r>
    </w:p>
    <w:p w:rsidR="00854DAA" w:rsidRPr="00854DAA" w:rsidRDefault="00854DAA" w:rsidP="00854DAA">
      <w:pPr>
        <w:tabs>
          <w:tab w:val="left" w:pos="1725"/>
        </w:tabs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854DAA">
        <w:rPr>
          <w:rFonts w:eastAsia="Times New Roman" w:cs="Times New Roman"/>
          <w:bCs/>
          <w:szCs w:val="28"/>
          <w:lang w:eastAsia="ru-RU"/>
        </w:rPr>
        <w:t>безопасности</w:t>
      </w:r>
    </w:p>
    <w:p w:rsidR="00854DAA" w:rsidRPr="00854DAA" w:rsidRDefault="00854DAA" w:rsidP="00854DAA">
      <w:pPr>
        <w:tabs>
          <w:tab w:val="left" w:pos="1725"/>
        </w:tabs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854DAA" w:rsidRPr="00854DAA" w:rsidRDefault="00854DAA" w:rsidP="00854DAA">
      <w:pPr>
        <w:tabs>
          <w:tab w:val="left" w:pos="1725"/>
        </w:tabs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854DAA" w:rsidRPr="00854DAA" w:rsidRDefault="00854DAA" w:rsidP="00854DAA">
      <w:pPr>
        <w:tabs>
          <w:tab w:val="left" w:pos="0"/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4DAA">
        <w:rPr>
          <w:rFonts w:eastAsia="Times New Roman" w:cs="Times New Roman"/>
          <w:szCs w:val="28"/>
          <w:lang w:eastAsia="ru-RU"/>
        </w:rPr>
        <w:t>В соответствии с ежегодным планом п</w:t>
      </w:r>
      <w:r w:rsidR="00617778">
        <w:rPr>
          <w:rFonts w:eastAsia="Times New Roman" w:cs="Times New Roman"/>
          <w:szCs w:val="28"/>
          <w:lang w:eastAsia="ru-RU"/>
        </w:rPr>
        <w:t xml:space="preserve">роведения проверок деятельности                    </w:t>
      </w:r>
      <w:r w:rsidRPr="00854DAA">
        <w:rPr>
          <w:rFonts w:eastAsia="Times New Roman" w:cs="Times New Roman"/>
          <w:szCs w:val="28"/>
          <w:lang w:eastAsia="ru-RU"/>
        </w:rPr>
        <w:t xml:space="preserve"> органов местного самоуправления и должностных лиц местного самоуправления </w:t>
      </w:r>
      <w:r w:rsidR="00617778">
        <w:rPr>
          <w:rFonts w:eastAsia="Times New Roman" w:cs="Times New Roman"/>
          <w:color w:val="000000"/>
          <w:szCs w:val="28"/>
          <w:lang w:eastAsia="ru-RU"/>
        </w:rPr>
        <w:t>Ханты-</w:t>
      </w:r>
      <w:r w:rsidRPr="00854DAA">
        <w:rPr>
          <w:rFonts w:eastAsia="Times New Roman" w:cs="Times New Roman"/>
          <w:color w:val="000000"/>
          <w:szCs w:val="28"/>
          <w:lang w:eastAsia="ru-RU"/>
        </w:rPr>
        <w:t>Мансийского автономного округа – Югры</w:t>
      </w:r>
      <w:r w:rsidRPr="00854DAA">
        <w:rPr>
          <w:rFonts w:eastAsia="Times New Roman" w:cs="Times New Roman"/>
          <w:szCs w:val="28"/>
          <w:lang w:eastAsia="ru-RU"/>
        </w:rPr>
        <w:t xml:space="preserve"> на 2018 год управлением </w:t>
      </w:r>
      <w:r w:rsidRPr="00854DAA">
        <w:rPr>
          <w:rFonts w:eastAsia="Times New Roman" w:cs="Times New Roman"/>
          <w:color w:val="000000"/>
          <w:szCs w:val="28"/>
          <w:lang w:eastAsia="ru-RU"/>
        </w:rPr>
        <w:t xml:space="preserve">надзорной деятельности и профилактической работы Главного управления </w:t>
      </w:r>
      <w:r w:rsidR="00617778">
        <w:rPr>
          <w:rFonts w:eastAsia="Times New Roman" w:cs="Times New Roman"/>
          <w:color w:val="000000"/>
          <w:szCs w:val="28"/>
          <w:lang w:eastAsia="ru-RU"/>
        </w:rPr>
        <w:t xml:space="preserve">             </w:t>
      </w:r>
      <w:r w:rsidRPr="00854DAA">
        <w:rPr>
          <w:rFonts w:eastAsia="Times New Roman" w:cs="Times New Roman"/>
          <w:szCs w:val="28"/>
          <w:lang w:eastAsia="ru-RU"/>
        </w:rPr>
        <w:t>Министерства Российской Федерации по делам гражданской обороны,             чрезвычайным ситуациям и ликвидации последствий стихийных бедствий</w:t>
      </w:r>
      <w:r w:rsidRPr="00854DAA"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="00617778">
        <w:rPr>
          <w:rFonts w:eastAsia="Times New Roman" w:cs="Times New Roman"/>
          <w:color w:val="000000"/>
          <w:szCs w:val="28"/>
          <w:lang w:eastAsia="ru-RU"/>
        </w:rPr>
        <w:t xml:space="preserve">                     по Ханты-</w:t>
      </w:r>
      <w:r w:rsidRPr="00854DAA">
        <w:rPr>
          <w:rFonts w:eastAsia="Times New Roman" w:cs="Times New Roman"/>
          <w:color w:val="000000"/>
          <w:szCs w:val="28"/>
          <w:lang w:eastAsia="ru-RU"/>
        </w:rPr>
        <w:t>Мансийскому автономному округу – Югре</w:t>
      </w:r>
      <w:r w:rsidRPr="00854DAA">
        <w:rPr>
          <w:rFonts w:eastAsia="Times New Roman" w:cs="Times New Roman"/>
          <w:szCs w:val="28"/>
          <w:lang w:eastAsia="ru-RU"/>
        </w:rPr>
        <w:t xml:space="preserve"> по обеспечению                                        городского округа первичными мерами пожарной безопасности</w:t>
      </w:r>
      <w:r w:rsidRPr="00854DAA">
        <w:rPr>
          <w:rFonts w:eastAsia="Times New Roman" w:cs="Times New Roman"/>
          <w:color w:val="000000"/>
          <w:szCs w:val="28"/>
          <w:lang w:eastAsia="ru-RU"/>
        </w:rPr>
        <w:t>,</w:t>
      </w:r>
      <w:r w:rsidRPr="00854DA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854DAA">
        <w:rPr>
          <w:rFonts w:eastAsia="Times New Roman" w:cs="Times New Roman"/>
          <w:color w:val="000000"/>
          <w:szCs w:val="28"/>
          <w:lang w:eastAsia="ru-RU"/>
        </w:rPr>
        <w:t xml:space="preserve">в целях                                проведения </w:t>
      </w:r>
      <w:r w:rsidRPr="00854DAA">
        <w:rPr>
          <w:rFonts w:eastAsia="Times New Roman" w:cs="Times New Roman"/>
          <w:szCs w:val="28"/>
          <w:lang w:eastAsia="ru-RU"/>
        </w:rPr>
        <w:t xml:space="preserve"> мероприятий по подготовке к проверке городского округа                             город Сургут: </w:t>
      </w:r>
    </w:p>
    <w:p w:rsidR="00854DAA" w:rsidRPr="00854DAA" w:rsidRDefault="00854DAA" w:rsidP="00854DA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854DAA">
        <w:rPr>
          <w:rFonts w:eastAsia="Times New Roman" w:cs="Times New Roman"/>
          <w:bCs/>
          <w:szCs w:val="28"/>
          <w:lang w:eastAsia="ru-RU"/>
        </w:rPr>
        <w:t xml:space="preserve">1. </w:t>
      </w:r>
      <w:r w:rsidRPr="00854DAA">
        <w:rPr>
          <w:rFonts w:eastAsia="Times New Roman" w:cs="Times New Roman"/>
          <w:bCs/>
          <w:spacing w:val="-4"/>
          <w:szCs w:val="28"/>
          <w:lang w:eastAsia="ru-RU"/>
        </w:rPr>
        <w:t>Утвердить план мероприятий</w:t>
      </w:r>
      <w:r w:rsidRPr="00854DAA">
        <w:rPr>
          <w:rFonts w:eastAsia="Times New Roman" w:cs="Times New Roman"/>
          <w:bCs/>
          <w:color w:val="FF0000"/>
          <w:szCs w:val="28"/>
          <w:lang w:eastAsia="ru-RU"/>
        </w:rPr>
        <w:t xml:space="preserve"> </w:t>
      </w:r>
      <w:r w:rsidRPr="00854DAA">
        <w:rPr>
          <w:rFonts w:eastAsia="Times New Roman" w:cs="Times New Roman"/>
          <w:bCs/>
          <w:spacing w:val="-4"/>
          <w:szCs w:val="28"/>
          <w:lang w:eastAsia="ru-RU"/>
        </w:rPr>
        <w:t>по</w:t>
      </w:r>
      <w:r w:rsidRPr="00854DAA">
        <w:rPr>
          <w:rFonts w:ascii="Arial" w:eastAsia="Times New Roman" w:hAnsi="Arial" w:cs="Arial"/>
          <w:bCs/>
          <w:szCs w:val="28"/>
          <w:lang w:eastAsia="ru-RU"/>
        </w:rPr>
        <w:t xml:space="preserve"> </w:t>
      </w:r>
      <w:r w:rsidRPr="00854DAA">
        <w:rPr>
          <w:rFonts w:eastAsia="Times New Roman" w:cs="Times New Roman"/>
          <w:bCs/>
          <w:szCs w:val="28"/>
          <w:lang w:eastAsia="ru-RU"/>
        </w:rPr>
        <w:t>подготовке к проверке</w:t>
      </w:r>
      <w:r w:rsidRPr="00854DAA">
        <w:rPr>
          <w:rFonts w:ascii="Arial" w:eastAsia="Times New Roman" w:hAnsi="Arial" w:cs="Arial"/>
          <w:bCs/>
          <w:szCs w:val="28"/>
          <w:lang w:eastAsia="ru-RU"/>
        </w:rPr>
        <w:t xml:space="preserve"> </w:t>
      </w:r>
      <w:r w:rsidRPr="00854DAA">
        <w:rPr>
          <w:rFonts w:eastAsia="Times New Roman" w:cs="Times New Roman"/>
          <w:bCs/>
          <w:szCs w:val="28"/>
          <w:lang w:eastAsia="ru-RU"/>
        </w:rPr>
        <w:t>по обеспечению городского округа первичными мерами пожарной безопасности согласно                          приложению.</w:t>
      </w:r>
    </w:p>
    <w:p w:rsidR="00854DAA" w:rsidRPr="00854DAA" w:rsidRDefault="00854DAA" w:rsidP="00854DAA">
      <w:pPr>
        <w:spacing w:line="120" w:lineRule="atLeast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854DAA">
        <w:rPr>
          <w:rFonts w:eastAsia="Times New Roman" w:cs="Times New Roman"/>
          <w:szCs w:val="28"/>
          <w:lang w:eastAsia="ru-RU"/>
        </w:rPr>
        <w:t>2. Структурным подразделениям Администрации города представить                         сведения о результатах выполнения</w:t>
      </w:r>
      <w:r w:rsidRPr="00854DAA">
        <w:rPr>
          <w:rFonts w:eastAsia="Times New Roman" w:cs="Times New Roman"/>
          <w:spacing w:val="-4"/>
          <w:szCs w:val="28"/>
          <w:lang w:eastAsia="ru-RU"/>
        </w:rPr>
        <w:t xml:space="preserve"> мероприятий по</w:t>
      </w:r>
      <w:r w:rsidRPr="00854DAA">
        <w:rPr>
          <w:rFonts w:eastAsia="Times New Roman" w:cs="Times New Roman"/>
          <w:szCs w:val="28"/>
          <w:lang w:eastAsia="ru-RU"/>
        </w:rPr>
        <w:t xml:space="preserve"> подготовке к проверке                     по обеспечению городского округа первичными мерами пожарной безопасности в управление по делам гражданской обороны и чрезвычайным ситуациям.</w:t>
      </w:r>
    </w:p>
    <w:p w:rsidR="00854DAA" w:rsidRPr="00854DAA" w:rsidRDefault="00854DAA" w:rsidP="00854DA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4DAA">
        <w:rPr>
          <w:rFonts w:eastAsia="Times New Roman" w:cs="Times New Roman"/>
          <w:szCs w:val="28"/>
          <w:lang w:eastAsia="ru-RU"/>
        </w:rPr>
        <w:t>3.</w:t>
      </w:r>
      <w:r w:rsidRPr="00854DAA"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854DAA">
        <w:rPr>
          <w:rFonts w:eastAsia="Times New Roman" w:cs="Times New Roman"/>
          <w:szCs w:val="28"/>
          <w:lang w:eastAsia="ru-RU"/>
        </w:rPr>
        <w:t xml:space="preserve">Контроль за выполнением распоряжения возложить на заместителя         Главы города Жердева А.А.    </w:t>
      </w:r>
    </w:p>
    <w:p w:rsidR="00854DAA" w:rsidRPr="00854DAA" w:rsidRDefault="00854DAA" w:rsidP="00854DA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54DAA" w:rsidRPr="00854DAA" w:rsidRDefault="00854DAA" w:rsidP="00854DAA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54DAA">
        <w:rPr>
          <w:rFonts w:eastAsia="Times New Roman" w:cs="Times New Roman"/>
          <w:szCs w:val="28"/>
          <w:lang w:eastAsia="ru-RU"/>
        </w:rPr>
        <w:t xml:space="preserve">                                      </w:t>
      </w:r>
    </w:p>
    <w:p w:rsidR="00854DAA" w:rsidRPr="00854DAA" w:rsidRDefault="00854DAA" w:rsidP="00854DAA">
      <w:pPr>
        <w:rPr>
          <w:rFonts w:eastAsia="Times New Roman" w:cs="Times New Roman"/>
          <w:szCs w:val="28"/>
          <w:lang w:eastAsia="ru-RU"/>
        </w:rPr>
      </w:pPr>
    </w:p>
    <w:p w:rsidR="00226A5C" w:rsidRDefault="00854DAA" w:rsidP="00854DAA">
      <w:pPr>
        <w:rPr>
          <w:rFonts w:eastAsia="Times New Roman" w:cs="Times New Roman"/>
          <w:szCs w:val="28"/>
          <w:lang w:eastAsia="ru-RU"/>
        </w:rPr>
      </w:pPr>
      <w:r w:rsidRPr="00854DAA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854DAA" w:rsidRDefault="00854DAA" w:rsidP="00854DAA">
      <w:pPr>
        <w:rPr>
          <w:rFonts w:eastAsia="Times New Roman" w:cs="Times New Roman"/>
          <w:szCs w:val="28"/>
          <w:lang w:eastAsia="ru-RU"/>
        </w:rPr>
      </w:pPr>
    </w:p>
    <w:p w:rsidR="00854DAA" w:rsidRDefault="00854DAA" w:rsidP="00854DAA">
      <w:pPr>
        <w:rPr>
          <w:rFonts w:eastAsia="Times New Roman" w:cs="Times New Roman"/>
          <w:szCs w:val="28"/>
          <w:lang w:eastAsia="ru-RU"/>
        </w:rPr>
      </w:pPr>
    </w:p>
    <w:p w:rsidR="00854DAA" w:rsidRDefault="00854DAA" w:rsidP="00854DAA">
      <w:pPr>
        <w:sectPr w:rsidR="00854DAA" w:rsidSect="00854DAA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54DAA" w:rsidRDefault="00854DAA" w:rsidP="00854DAA">
      <w:pPr>
        <w:tabs>
          <w:tab w:val="left" w:pos="10632"/>
        </w:tabs>
        <w:autoSpaceDE w:val="0"/>
        <w:autoSpaceDN w:val="0"/>
        <w:adjustRightInd w:val="0"/>
        <w:ind w:left="11199"/>
        <w:rPr>
          <w:rFonts w:eastAsia="Times New Roman" w:cs="Times New Roman"/>
          <w:szCs w:val="28"/>
          <w:lang w:eastAsia="ru-RU"/>
        </w:rPr>
      </w:pPr>
      <w:r w:rsidRPr="00854DAA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854DAA" w:rsidRPr="00854DAA" w:rsidRDefault="00854DAA" w:rsidP="00854DAA">
      <w:pPr>
        <w:tabs>
          <w:tab w:val="left" w:pos="10632"/>
        </w:tabs>
        <w:autoSpaceDE w:val="0"/>
        <w:autoSpaceDN w:val="0"/>
        <w:adjustRightInd w:val="0"/>
        <w:ind w:left="11199"/>
        <w:rPr>
          <w:rFonts w:eastAsia="Times New Roman" w:cs="Times New Roman"/>
          <w:szCs w:val="28"/>
          <w:lang w:eastAsia="ru-RU"/>
        </w:rPr>
      </w:pPr>
      <w:r w:rsidRPr="00854DAA">
        <w:rPr>
          <w:rFonts w:eastAsia="Times New Roman" w:cs="Times New Roman"/>
          <w:szCs w:val="28"/>
          <w:lang w:eastAsia="ru-RU"/>
        </w:rPr>
        <w:t>к распоряжению</w:t>
      </w:r>
    </w:p>
    <w:p w:rsidR="00854DAA" w:rsidRPr="00854DAA" w:rsidRDefault="00854DAA" w:rsidP="00854DAA">
      <w:pPr>
        <w:tabs>
          <w:tab w:val="left" w:pos="11199"/>
        </w:tabs>
        <w:spacing w:line="120" w:lineRule="atLeast"/>
        <w:ind w:left="11199" w:right="-548"/>
        <w:rPr>
          <w:rFonts w:eastAsia="Times New Roman" w:cs="Times New Roman"/>
          <w:szCs w:val="28"/>
          <w:lang w:eastAsia="ru-RU"/>
        </w:rPr>
      </w:pPr>
      <w:r w:rsidRPr="00854DAA">
        <w:rPr>
          <w:rFonts w:eastAsia="Times New Roman" w:cs="Times New Roman"/>
          <w:szCs w:val="28"/>
          <w:lang w:eastAsia="ru-RU"/>
        </w:rPr>
        <w:t>Главы</w:t>
      </w:r>
      <w:r>
        <w:rPr>
          <w:rFonts w:eastAsia="Times New Roman" w:cs="Times New Roman"/>
          <w:szCs w:val="28"/>
          <w:lang w:eastAsia="ru-RU"/>
        </w:rPr>
        <w:t xml:space="preserve"> города</w:t>
      </w:r>
    </w:p>
    <w:p w:rsidR="00854DAA" w:rsidRPr="00854DAA" w:rsidRDefault="00854DAA" w:rsidP="00854DAA">
      <w:pPr>
        <w:tabs>
          <w:tab w:val="left" w:pos="10608"/>
          <w:tab w:val="left" w:pos="11057"/>
        </w:tabs>
        <w:spacing w:line="120" w:lineRule="atLeast"/>
        <w:ind w:left="11199" w:right="-524"/>
        <w:rPr>
          <w:rFonts w:eastAsia="Times New Roman" w:cs="Times New Roman"/>
          <w:szCs w:val="28"/>
          <w:lang w:eastAsia="ru-RU"/>
        </w:rPr>
      </w:pPr>
      <w:r w:rsidRPr="00854DAA">
        <w:rPr>
          <w:rFonts w:eastAsia="Times New Roman" w:cs="Times New Roman"/>
          <w:szCs w:val="28"/>
          <w:lang w:eastAsia="ru-RU"/>
        </w:rPr>
        <w:t>от _____________ №________</w:t>
      </w:r>
    </w:p>
    <w:p w:rsidR="00854DAA" w:rsidRPr="00854DAA" w:rsidRDefault="00854DAA" w:rsidP="00854DAA">
      <w:pPr>
        <w:spacing w:line="120" w:lineRule="atLeast"/>
        <w:jc w:val="center"/>
        <w:rPr>
          <w:rFonts w:eastAsia="Times New Roman" w:cs="Times New Roman"/>
          <w:szCs w:val="28"/>
          <w:lang w:eastAsia="ru-RU"/>
        </w:rPr>
      </w:pPr>
    </w:p>
    <w:p w:rsidR="00854DAA" w:rsidRPr="00854DAA" w:rsidRDefault="00854DAA" w:rsidP="00854DAA">
      <w:pPr>
        <w:spacing w:line="120" w:lineRule="atLeast"/>
        <w:jc w:val="center"/>
        <w:rPr>
          <w:rFonts w:eastAsia="Times New Roman" w:cs="Times New Roman"/>
          <w:spacing w:val="-4"/>
          <w:szCs w:val="28"/>
          <w:lang w:eastAsia="ru-RU"/>
        </w:rPr>
      </w:pPr>
    </w:p>
    <w:p w:rsidR="00854DAA" w:rsidRPr="00854DAA" w:rsidRDefault="00854DAA" w:rsidP="00854DAA">
      <w:pPr>
        <w:spacing w:line="120" w:lineRule="atLeast"/>
        <w:jc w:val="center"/>
        <w:rPr>
          <w:rFonts w:eastAsia="Times New Roman" w:cs="Times New Roman"/>
          <w:spacing w:val="-4"/>
          <w:szCs w:val="28"/>
          <w:lang w:eastAsia="ru-RU"/>
        </w:rPr>
      </w:pPr>
      <w:r w:rsidRPr="00854DAA">
        <w:rPr>
          <w:rFonts w:eastAsia="Times New Roman" w:cs="Times New Roman"/>
          <w:spacing w:val="-4"/>
          <w:szCs w:val="28"/>
          <w:lang w:eastAsia="ru-RU"/>
        </w:rPr>
        <w:t xml:space="preserve">План </w:t>
      </w:r>
    </w:p>
    <w:p w:rsidR="00854DAA" w:rsidRPr="00854DAA" w:rsidRDefault="00854DAA" w:rsidP="00854DAA">
      <w:pPr>
        <w:spacing w:line="120" w:lineRule="atLeast"/>
        <w:jc w:val="center"/>
        <w:rPr>
          <w:rFonts w:eastAsia="Times New Roman" w:cs="Times New Roman"/>
          <w:spacing w:val="-4"/>
          <w:szCs w:val="28"/>
          <w:lang w:eastAsia="ru-RU"/>
        </w:rPr>
      </w:pPr>
      <w:r w:rsidRPr="00854DAA">
        <w:rPr>
          <w:rFonts w:eastAsia="Times New Roman" w:cs="Times New Roman"/>
          <w:spacing w:val="-4"/>
          <w:szCs w:val="28"/>
          <w:lang w:eastAsia="ru-RU"/>
        </w:rPr>
        <w:t>мероприятий по</w:t>
      </w:r>
      <w:r w:rsidRPr="00854DAA">
        <w:rPr>
          <w:rFonts w:eastAsia="Times New Roman" w:cs="Times New Roman"/>
          <w:szCs w:val="28"/>
          <w:lang w:eastAsia="ru-RU"/>
        </w:rPr>
        <w:t xml:space="preserve"> подготовке к проверке по обеспечению городского округа первичными мерами пожарной безопасности</w:t>
      </w:r>
    </w:p>
    <w:p w:rsidR="00854DAA" w:rsidRPr="00854DAA" w:rsidRDefault="00854DAA" w:rsidP="00854DAA">
      <w:pPr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647"/>
        <w:gridCol w:w="1843"/>
        <w:gridCol w:w="3969"/>
      </w:tblGrid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Сроки</w:t>
            </w:r>
          </w:p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выполнения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ind w:hanging="3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Ответственный за выполнение</w:t>
            </w:r>
          </w:p>
        </w:tc>
      </w:tr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Подготовка отч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та по реализации полномочий городского округа                      по решению вопросов организационно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пра</w:t>
            </w:r>
            <w:r w:rsidR="00AC10BF"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ового регулирования                    обеспечения перв</w:t>
            </w:r>
            <w:r>
              <w:rPr>
                <w:rFonts w:eastAsia="Times New Roman" w:cs="Times New Roman"/>
                <w:szCs w:val="28"/>
                <w:lang w:eastAsia="ru-RU"/>
              </w:rPr>
              <w:t>ичных мер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02.07.2018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управление по делам гражданской обороны и чрезвычайным                           ситуациям </w:t>
            </w:r>
          </w:p>
        </w:tc>
      </w:tr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Подготовка отч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та по реализации полномочий городского округа                     по решению вопросов финансового, материально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технического                       обеспечения первичных мер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02.07.2018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структурные подразделения Администрации города                             в пределах своей компетенции</w:t>
            </w:r>
            <w:r w:rsidRPr="00854D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                                                 </w:t>
            </w:r>
          </w:p>
        </w:tc>
      </w:tr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ind w:right="-284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Подготовка отч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та по реализации мероприятий</w:t>
            </w:r>
            <w:r w:rsidRPr="00854DA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муниципальной                         программы «Защита населения и территории города Сургута                                      от чрезвычайных ситуаций и совершенствование гражданской               обороны на 2014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–</w:t>
            </w:r>
            <w:r w:rsidRPr="00854DA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2030 годы» по вопросам обеспечения пожарной               безопасности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01.08.2018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управление по делам гражданской обороны и чрезвычайным                           ситуациям </w:t>
            </w:r>
          </w:p>
        </w:tc>
      </w:tr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Подготовка </w:t>
            </w:r>
            <w:r w:rsidRPr="00854DAA">
              <w:rPr>
                <w:rFonts w:eastAsia="Times New Roman" w:cs="Times New Roman"/>
                <w:szCs w:val="24"/>
                <w:lang w:eastAsia="ru-RU"/>
              </w:rPr>
              <w:t>отч</w:t>
            </w:r>
            <w:r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4"/>
                <w:lang w:eastAsia="ru-RU"/>
              </w:rPr>
              <w:t>тных документов по провед</w:t>
            </w:r>
            <w:r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4"/>
                <w:lang w:eastAsia="ru-RU"/>
              </w:rPr>
              <w:t>нным заседаниям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комиссии по предупреждению и ликвидации чрезвычайных ситуаций                                                 и обеспечению пожарной безопасности города </w:t>
            </w:r>
            <w:r w:rsidRPr="00854DA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 вопросам                                 обеспечения пожарной безопасности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01.08.2018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управление по делам гражданской обороны и чрезвычайным                           ситуациям </w:t>
            </w:r>
          </w:p>
        </w:tc>
      </w:tr>
    </w:tbl>
    <w:p w:rsidR="00854DAA" w:rsidRDefault="00854DAA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647"/>
        <w:gridCol w:w="1843"/>
        <w:gridCol w:w="3969"/>
      </w:tblGrid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Подготовка отч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та об организации оповещения и информирования населения в случае возникновения пожара, а также о ходе                       выполнения работ по его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02.07.2018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управление по делам гражданской обороны и чрезвычайным                           ситуациям, </w:t>
            </w:r>
            <w:r>
              <w:rPr>
                <w:rFonts w:eastAsia="Times New Roman" w:cs="Times New Roman"/>
                <w:szCs w:val="28"/>
                <w:lang w:eastAsia="ru-RU"/>
              </w:rPr>
              <w:t>муниципальное</w:t>
            </w:r>
          </w:p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казенное учреждение</w:t>
            </w:r>
            <w:r w:rsidRPr="00854D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854DAA">
              <w:rPr>
                <w:rFonts w:eastAsia="Times New Roman" w:cs="Times New Roman"/>
                <w:bCs/>
                <w:szCs w:val="28"/>
                <w:lang w:eastAsia="ru-RU"/>
              </w:rPr>
              <w:t xml:space="preserve">«Единая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д</w:t>
            </w:r>
            <w:r w:rsidRPr="00854DAA">
              <w:rPr>
                <w:rFonts w:eastAsia="Times New Roman" w:cs="Times New Roman"/>
                <w:bCs/>
                <w:szCs w:val="28"/>
                <w:lang w:eastAsia="ru-RU"/>
              </w:rPr>
              <w:t>ежурно-диспетчерская служба города Сургута»</w:t>
            </w:r>
          </w:p>
        </w:tc>
      </w:tr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Подготовка отч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та о</w:t>
            </w:r>
            <w:r>
              <w:rPr>
                <w:rFonts w:eastAsia="Times New Roman" w:cs="Times New Roman"/>
                <w:szCs w:val="28"/>
                <w:lang w:eastAsia="ru-RU"/>
              </w:rPr>
              <w:t>б организации обеспечения свяи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 и взаимодействия между службами единой государственной системы предупреждения и ликвидации чрезвычайных ситуаций муниципального образования городской округ город Сургут в случае возникновения </w:t>
            </w:r>
          </w:p>
          <w:p w:rsidR="00854DAA" w:rsidRP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и ликвидации пожара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02.07.2018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управление по делам гражданской обороны и чрезвычайным                           ситуациям, муниципальное </w:t>
            </w:r>
          </w:p>
          <w:p w:rsidR="00854DAA" w:rsidRDefault="00854DAA" w:rsidP="00854DAA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казенное учреждение</w:t>
            </w:r>
            <w:r w:rsidRPr="00854D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854DAA">
              <w:rPr>
                <w:rFonts w:eastAsia="Times New Roman" w:cs="Times New Roman"/>
                <w:bCs/>
                <w:szCs w:val="28"/>
                <w:lang w:eastAsia="ru-RU"/>
              </w:rPr>
              <w:t>«Единая дежурно-диспетчерская служба города Сургута»,</w:t>
            </w:r>
          </w:p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муниципальное каз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нное учреждение</w:t>
            </w:r>
            <w:r w:rsidRPr="00854D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854DAA">
              <w:rPr>
                <w:rFonts w:eastAsia="Times New Roman" w:cs="Times New Roman"/>
                <w:bCs/>
                <w:szCs w:val="28"/>
                <w:lang w:eastAsia="ru-RU"/>
              </w:rPr>
              <w:t>«Сургутский спасательный центр»</w:t>
            </w:r>
          </w:p>
        </w:tc>
      </w:tr>
      <w:tr w:rsidR="00854DAA" w:rsidRPr="00854DAA" w:rsidTr="004F01FD">
        <w:trPr>
          <w:trHeight w:val="193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0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Default="00854DAA" w:rsidP="00854DAA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Подготовка к проверке плана привлечения сил и средств подразде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854DAA" w:rsidRDefault="00854DAA" w:rsidP="00854DAA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лений пожарной охраны, п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ожарно-спасательных гарнизонов </w:t>
            </w:r>
          </w:p>
          <w:p w:rsidR="00854DAA" w:rsidRPr="00854DAA" w:rsidRDefault="00854DAA" w:rsidP="00617778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для тушения пожаров и проведения аварийно-спасательных работ                          на территории Ханты</w:t>
            </w:r>
            <w:r w:rsidR="00617778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Мансийского автономного округа – Югры,                        утвержд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нного распоряжением Правительства Ханты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Мансийского                     автономного округа – Югры от 01.07.2016 № 356рп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01.08.2018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управление по делам гражданской обороны и чрезвычайным                           ситуациям </w:t>
            </w:r>
          </w:p>
        </w:tc>
      </w:tr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Подготовка отч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та об организации условий для деятельности                            добровольной пожарной охраны, для участия граждан в обеспечении первичных мер пожарной безопасности в иных формах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02.07.2018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управление по делам гражданской обороны и чрезвычайным                           ситуациям </w:t>
            </w:r>
          </w:p>
        </w:tc>
      </w:tr>
      <w:tr w:rsidR="00854DAA" w:rsidRPr="00854DAA" w:rsidTr="004F01FD">
        <w:trPr>
          <w:trHeight w:val="183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0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Default="00854DAA" w:rsidP="00854DAA">
            <w:pPr>
              <w:tabs>
                <w:tab w:val="left" w:pos="0"/>
              </w:tabs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Подготовка отч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та об организации обучения населения мерам пожа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рной безопасности в соответствии с постановлением Правительства</w:t>
            </w:r>
            <w:r w:rsidRPr="00854DA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Ханты-Мансийского автономного округа – Югры от 30.06.2006 </w:t>
            </w:r>
          </w:p>
          <w:p w:rsidR="00854DAA" w:rsidRPr="00854DAA" w:rsidRDefault="00854DAA" w:rsidP="00C81A70">
            <w:pPr>
              <w:tabs>
                <w:tab w:val="left" w:pos="0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color w:val="000000"/>
                <w:szCs w:val="28"/>
                <w:lang w:eastAsia="ru-RU"/>
              </w:rPr>
              <w:t>№ 146-п «Об организации обучения мерам пожарной</w:t>
            </w:r>
            <w:r w:rsidR="0061777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безопасности населения в Ханты-</w:t>
            </w:r>
            <w:r w:rsidRPr="00854DAA">
              <w:rPr>
                <w:rFonts w:eastAsia="Times New Roman" w:cs="Times New Roman"/>
                <w:color w:val="000000"/>
                <w:szCs w:val="28"/>
                <w:lang w:eastAsia="ru-RU"/>
              </w:rPr>
              <w:t>Мансийском автономном округе – Югре»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C81A70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01.08.2018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управление по делам гражданской обороны и чрезвычайным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ситуациям</w:t>
            </w:r>
          </w:p>
        </w:tc>
      </w:tr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Подготовка отч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та об организации пропаганды в области пожарной безопасности, о содействии распространению пожарно-технических                       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01.08.2018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управление по делам гражданской обороны и чрезвычайным                           ситуациям </w:t>
            </w:r>
          </w:p>
        </w:tc>
      </w:tr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8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Актуализация распоряжени</w:t>
            </w:r>
            <w:r w:rsidR="00617778">
              <w:rPr>
                <w:rFonts w:eastAsia="Times New Roman" w:cs="Times New Roman"/>
                <w:szCs w:val="28"/>
                <w:lang w:eastAsia="ru-RU"/>
              </w:rPr>
              <w:t>й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 Администрации города от 11.10.2013                            № 3526 «О мерах пожарной безопасности в зданиях Администрации          города», от 11.1</w:t>
            </w:r>
            <w:r w:rsidR="00617778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.2013 № 3905 «Об обучении мерам пожарной </w:t>
            </w:r>
          </w:p>
          <w:p w:rsidR="00617778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безопасности работников Администрации города и е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 структурных подразделений»,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специальных программ пожарно-технического </w:t>
            </w:r>
          </w:p>
          <w:p w:rsidR="00854DAA" w:rsidRPr="00854DAA" w:rsidRDefault="00854DAA" w:rsidP="00617778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минимума и их направление в структурные подразделения Администрации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города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11.05.2018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A70" w:rsidRDefault="00854DAA" w:rsidP="00C81A7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управление по делам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граждан</w:t>
            </w:r>
            <w:r w:rsidRPr="00854DAA">
              <w:rPr>
                <w:rFonts w:eastAsia="Times New Roman" w:cs="Times New Roman"/>
                <w:spacing w:val="-4"/>
                <w:szCs w:val="28"/>
                <w:lang w:eastAsia="ru-RU"/>
              </w:rPr>
              <w:t>ской обороны и чрезвычайным</w:t>
            </w:r>
            <w:r w:rsidR="00C81A70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 ситуациям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, управление </w:t>
            </w:r>
          </w:p>
          <w:p w:rsidR="00854DAA" w:rsidRPr="00854DAA" w:rsidRDefault="00854DAA" w:rsidP="00C81A7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 труду</w:t>
            </w:r>
          </w:p>
        </w:tc>
      </w:tr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Подготовка к проверке прик</w:t>
            </w:r>
            <w:r>
              <w:rPr>
                <w:rFonts w:eastAsia="Times New Roman" w:cs="Times New Roman"/>
                <w:szCs w:val="28"/>
                <w:lang w:eastAsia="ru-RU"/>
              </w:rPr>
              <w:t>аз</w:t>
            </w:r>
            <w:r w:rsidR="00617778">
              <w:rPr>
                <w:rFonts w:eastAsia="Times New Roman" w:cs="Times New Roman"/>
                <w:szCs w:val="28"/>
                <w:lang w:eastAsia="ru-RU"/>
              </w:rPr>
              <w:t>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структурного подразделения 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Администрации города о назначении ответственных:</w:t>
            </w:r>
          </w:p>
          <w:p w:rsidR="00854DAA" w:rsidRP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- за проведение инструктажей по пожарной безопасности;</w:t>
            </w:r>
          </w:p>
          <w:p w:rsidR="00854DAA" w:rsidRP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- за проведение объектовых тренировок (практических занятий);</w:t>
            </w:r>
          </w:p>
          <w:p w:rsidR="00854DAA" w:rsidRP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- за обеспечение против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опожарного режима в помещениях 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структурного подразделения;</w:t>
            </w:r>
          </w:p>
          <w:p w:rsidR="00854DAA" w:rsidRP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- за обучение пожарно-техническому мини</w:t>
            </w:r>
            <w:r w:rsidR="00617778">
              <w:rPr>
                <w:rFonts w:eastAsia="Times New Roman" w:cs="Times New Roman"/>
                <w:szCs w:val="28"/>
                <w:lang w:eastAsia="ru-RU"/>
              </w:rPr>
              <w:t>муму без отрыва от производства.</w:t>
            </w:r>
          </w:p>
          <w:p w:rsidR="00C81A70" w:rsidRDefault="00C81A70" w:rsidP="00C81A7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Подготовка к проверке </w:t>
            </w:r>
            <w:r w:rsidR="00617778">
              <w:rPr>
                <w:rFonts w:eastAsia="Times New Roman" w:cs="Times New Roman"/>
                <w:szCs w:val="28"/>
                <w:lang w:eastAsia="ru-RU"/>
              </w:rPr>
              <w:t>приказа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структурного подразделения 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Администрации города</w:t>
            </w:r>
            <w:r w:rsidR="00617778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854DAA" w:rsidRPr="00854DAA">
              <w:rPr>
                <w:rFonts w:eastAsia="Times New Roman" w:cs="Times New Roman"/>
                <w:szCs w:val="28"/>
                <w:lang w:eastAsia="ru-RU"/>
              </w:rPr>
              <w:t>утверждающего состав квалификационной комиссии по проверке знаний требований пожарной безопасности работников структурного подразделения, прошедших обучение пожарно-</w:t>
            </w:r>
          </w:p>
          <w:p w:rsidR="00854DAA" w:rsidRPr="00854DAA" w:rsidRDefault="00854DAA" w:rsidP="00C81A7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техническому минимуму без отрыва от производства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11.05.2018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Pr="00854DAA" w:rsidRDefault="00854DAA" w:rsidP="00854DAA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структурные подразделения                              Администрации города</w:t>
            </w:r>
          </w:p>
        </w:tc>
      </w:tr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Подготовка отч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та об организации обучения работников Администрации города по п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рограмме «Пожарно-технического 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минимума»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01.08.2018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Default="00854DAA" w:rsidP="00854DAA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                          ситуациям,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управление </w:t>
            </w:r>
          </w:p>
          <w:p w:rsidR="00854DAA" w:rsidRPr="00854DAA" w:rsidRDefault="00854DAA" w:rsidP="00854DAA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по труду </w:t>
            </w:r>
          </w:p>
        </w:tc>
      </w:tr>
    </w:tbl>
    <w:p w:rsidR="00854DAA" w:rsidRDefault="00854DAA"/>
    <w:p w:rsidR="00854DAA" w:rsidRDefault="00854DAA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647"/>
        <w:gridCol w:w="1843"/>
        <w:gridCol w:w="3969"/>
      </w:tblGrid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Подготовка отч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тных документов об обучении по специальным </w:t>
            </w:r>
          </w:p>
          <w:p w:rsid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программам пожарно-технического минимума без отрыва </w:t>
            </w:r>
          </w:p>
          <w:p w:rsidR="00854DAA" w:rsidRP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от производства работников структурных подразделений Администрации города и проверка знаний правил пожарной </w:t>
            </w:r>
            <w:r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езопасности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01.08.2018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Pr="00854DAA" w:rsidRDefault="00854DAA" w:rsidP="00854DAA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структурные подразделения                              Администрации города</w:t>
            </w:r>
          </w:p>
        </w:tc>
      </w:tr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Подготовка отч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тных документов об обучении по программе </w:t>
            </w:r>
          </w:p>
          <w:p w:rsid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«Пожарно-технического минимума» и проведении инструктажей </w:t>
            </w:r>
          </w:p>
          <w:p w:rsidR="00854DAA" w:rsidRP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 пожарной безопасности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с высшими должностными лицами 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Администрации города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01.08.2018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Default="00854DAA" w:rsidP="00854DAA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                          ситуациям,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управление </w:t>
            </w:r>
          </w:p>
          <w:p w:rsidR="00854DAA" w:rsidRPr="00854DAA" w:rsidRDefault="00854DAA" w:rsidP="00854DAA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по труду </w:t>
            </w:r>
          </w:p>
        </w:tc>
      </w:tr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Подготовка к проверке систем обеспечения пожарной безопасности зданий структурных подразделений Администрации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02.07.2018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Pr="00854DAA" w:rsidRDefault="00854DAA" w:rsidP="00854DAA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муниципальное казенное              учреждение «Хозяйственно-</w:t>
            </w:r>
            <w:r w:rsidRPr="00854DAA">
              <w:rPr>
                <w:rFonts w:eastAsia="Times New Roman" w:cs="Times New Roman"/>
                <w:spacing w:val="-4"/>
                <w:szCs w:val="28"/>
                <w:lang w:eastAsia="ru-RU"/>
              </w:rPr>
              <w:t>эксплуатационное управление»</w:t>
            </w:r>
          </w:p>
        </w:tc>
      </w:tr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7C649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C81A70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Подготовка отч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та по обеспечению беспрепятственного проезда            пожарной техники к месту пожара согласно распоряжени</w:t>
            </w:r>
            <w:r w:rsidR="00C81A70">
              <w:rPr>
                <w:rFonts w:eastAsia="Times New Roman" w:cs="Times New Roman"/>
                <w:szCs w:val="28"/>
                <w:lang w:eastAsia="ru-RU"/>
              </w:rPr>
              <w:t>ю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Администрации города от 15.10.2007 № 2168 «Об утверждении                     комплекса мероприятий по выполнению Положения о первичных                мерах пожарной безопасности в границах муниципального                     образования городской округ город Сургут»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01.08.2018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муниципальные предприятия и учреждения </w:t>
            </w:r>
          </w:p>
        </w:tc>
      </w:tr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Составление актов проверки работоспособности пожарных                                 гидрантов, пожарных водо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мов и направление их в управление                              по делам </w:t>
            </w:r>
            <w:r w:rsidR="00617778">
              <w:rPr>
                <w:rFonts w:eastAsia="Times New Roman" w:cs="Times New Roman"/>
                <w:szCs w:val="28"/>
                <w:lang w:eastAsia="ru-RU"/>
              </w:rPr>
              <w:t>гражданской обороны и чрезвычайным ситуациям</w:t>
            </w:r>
          </w:p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02.07.2018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Pr="00854DAA" w:rsidRDefault="00854DAA" w:rsidP="00854DAA">
            <w:pPr>
              <w:spacing w:before="100" w:beforeAutospacing="1" w:after="100" w:afterAutospacing="1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Сургутское городское                    муниципальное унитарное предприятие «Городские                     тепловые сети», Cургутское городское муниципальное        унитарное предприятие «Горводоканал», Сургутское городское муниципальное      унитарное предприятие                   «Тепловик», муниципальное казенное учреждение «Казна городского хозяйства»</w:t>
            </w:r>
          </w:p>
        </w:tc>
      </w:tr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spacing w:line="12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Объезд рабочей группой Администрации города территории                         </w:t>
            </w:r>
            <w:r w:rsidR="00617778">
              <w:rPr>
                <w:rFonts w:eastAsia="Times New Roman" w:cs="Times New Roman"/>
                <w:szCs w:val="28"/>
                <w:lang w:eastAsia="ru-RU"/>
              </w:rPr>
              <w:t xml:space="preserve">       городских лесов и парков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 с целью составления схемы размещения территорий, где противопожарные разрывы не соответствуют                           требованиям законодательства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02.07.2018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управление по делам гражданской обороны </w:t>
            </w:r>
            <w:r w:rsidR="00C81A70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чрезвычайным                           ситуациям, управление </w:t>
            </w:r>
          </w:p>
          <w:p w:rsid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 природопользованию</w:t>
            </w:r>
          </w:p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и экологии,</w:t>
            </w:r>
            <w:r w:rsidRPr="00854DAA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54DAA">
              <w:rPr>
                <w:rFonts w:eastAsia="Times New Roman" w:cs="Arial"/>
                <w:szCs w:val="28"/>
                <w:lang w:eastAsia="ru-RU"/>
              </w:rPr>
              <w:t>муниципальное                           бюджетное учреждение «Управление лесопаркового хозяйства и экологической безопасности»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854DAA" w:rsidRPr="00854DAA" w:rsidTr="004F01FD">
        <w:trPr>
          <w:trHeight w:val="211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spacing w:line="12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Проведение рабочей группой Администрации города                                          профилактической работы: </w:t>
            </w:r>
          </w:p>
          <w:p w:rsidR="00854DAA" w:rsidRPr="00854DAA" w:rsidRDefault="00854DAA" w:rsidP="00854DAA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- по обеспечению противопожарных разрывов от городских лесов                                    и парков до зданий и сооружений;  </w:t>
            </w:r>
          </w:p>
          <w:p w:rsidR="00854DAA" w:rsidRDefault="00854DAA" w:rsidP="00854DAA">
            <w:pPr>
              <w:rPr>
                <w:rFonts w:eastAsia="Calibri" w:cs="Times New Roman"/>
                <w:szCs w:val="28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- по </w:t>
            </w:r>
            <w:r w:rsidRPr="00854DAA">
              <w:rPr>
                <w:rFonts w:eastAsia="Calibri" w:cs="Times New Roman"/>
                <w:szCs w:val="28"/>
              </w:rPr>
              <w:t>очистке организациями,</w:t>
            </w:r>
            <w:r w:rsidRPr="00854DAA">
              <w:rPr>
                <w:rFonts w:eastAsia="Calibri" w:cs="Times New Roman"/>
                <w:sz w:val="24"/>
                <w:szCs w:val="28"/>
              </w:rPr>
              <w:t xml:space="preserve"> 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пользующимися или распоряжающимися территорией</w:t>
            </w:r>
            <w:r w:rsidRPr="00854DAA">
              <w:rPr>
                <w:rFonts w:eastAsia="Calibri" w:cs="Times New Roman"/>
                <w:szCs w:val="28"/>
              </w:rPr>
              <w:t>, прилегающей к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 городским лесам и паркам,</w:t>
            </w:r>
            <w:r w:rsidRPr="00854DAA">
              <w:rPr>
                <w:rFonts w:eastAsia="Calibri" w:cs="Times New Roman"/>
                <w:szCs w:val="28"/>
              </w:rPr>
              <w:t xml:space="preserve"> </w:t>
            </w:r>
          </w:p>
          <w:p w:rsid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Calibri" w:cs="Times New Roman"/>
                <w:szCs w:val="28"/>
              </w:rPr>
              <w:t>от сухой травянистой растительности, порубочных остатков, мусора и других горючих материалов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 на полосе шириной не менее 10 метров от леса либо отделение леса противопожарной минерализованной </w:t>
            </w:r>
          </w:p>
          <w:p w:rsidR="00617778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полосой шириной не менее 0,5 метра или иным противопожарным </w:t>
            </w:r>
          </w:p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барьером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01.08.2018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управление по делам гражданской обороны и чрезвычайным                           ситуациям, управление </w:t>
            </w:r>
          </w:p>
          <w:p w:rsid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о природопользованию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и экологии,</w:t>
            </w:r>
            <w:r w:rsidRPr="00854DAA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54DAA">
              <w:rPr>
                <w:rFonts w:eastAsia="Times New Roman" w:cs="Arial"/>
                <w:szCs w:val="28"/>
                <w:lang w:eastAsia="ru-RU"/>
              </w:rPr>
              <w:t>муниципальное                           бюджетное учреждение «Управление лесопаркового хозяйства и экологической безопасности»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Подготовка отч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та по выполнению мероприятий в целях оборудо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617778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вания пос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лка Юнос</w:t>
            </w:r>
            <w:r w:rsidR="00AC10BF">
              <w:rPr>
                <w:rFonts w:eastAsia="Times New Roman" w:cs="Times New Roman"/>
                <w:szCs w:val="28"/>
                <w:lang w:eastAsia="ru-RU"/>
              </w:rPr>
              <w:t>ть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 (западная часть по условной линии от улицы Шушенск</w:t>
            </w:r>
            <w:r w:rsidR="00C81A70">
              <w:rPr>
                <w:rFonts w:eastAsia="Times New Roman" w:cs="Times New Roman"/>
                <w:szCs w:val="28"/>
                <w:lang w:eastAsia="ru-RU"/>
              </w:rPr>
              <w:t>ой</w:t>
            </w:r>
            <w:r w:rsidR="00617778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 д</w:t>
            </w:r>
            <w:r w:rsidR="00617778">
              <w:rPr>
                <w:rFonts w:eastAsia="Times New Roman" w:cs="Times New Roman"/>
                <w:szCs w:val="28"/>
                <w:lang w:eastAsia="ru-RU"/>
              </w:rPr>
              <w:t xml:space="preserve">ом 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1 до улицы Линейн</w:t>
            </w:r>
            <w:r w:rsidR="00C81A70">
              <w:rPr>
                <w:rFonts w:eastAsia="Times New Roman" w:cs="Times New Roman"/>
                <w:szCs w:val="28"/>
                <w:lang w:eastAsia="ru-RU"/>
              </w:rPr>
              <w:t>ой</w:t>
            </w:r>
            <w:r w:rsidR="00617778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 д</w:t>
            </w:r>
            <w:r w:rsidR="00617778">
              <w:rPr>
                <w:rFonts w:eastAsia="Times New Roman" w:cs="Times New Roman"/>
                <w:szCs w:val="28"/>
                <w:lang w:eastAsia="ru-RU"/>
              </w:rPr>
              <w:t xml:space="preserve">ом 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1) противопожарным </w:t>
            </w:r>
          </w:p>
          <w:p w:rsidR="00617778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водопроводом для обеспечения наружного пожаротушения зданий </w:t>
            </w:r>
          </w:p>
          <w:p w:rsidR="00617778" w:rsidRDefault="00854DAA" w:rsidP="0061777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и сооружений от установленных на н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м пожарных гидрантов </w:t>
            </w:r>
          </w:p>
          <w:p w:rsidR="00854DAA" w:rsidRPr="00854DAA" w:rsidRDefault="00854DAA" w:rsidP="0061777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в радиусе 200 метров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01.08.2018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департамент архитектуры                       и градостроительства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             департамент городского                  хозяйства </w:t>
            </w:r>
          </w:p>
        </w:tc>
      </w:tr>
    </w:tbl>
    <w:p w:rsidR="00854DAA" w:rsidRDefault="00854DAA"/>
    <w:p w:rsidR="00854DAA" w:rsidRDefault="00854DAA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647"/>
        <w:gridCol w:w="1843"/>
        <w:gridCol w:w="3969"/>
      </w:tblGrid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Подготовка отч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та по выполнению мероприятий в целях оборудо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вания пос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лков Гидромеханизаторов, СМП-330 противопожарным водопроводом для обеспечения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наружного пожаротушения зданий </w:t>
            </w:r>
          </w:p>
          <w:p w:rsid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и сооружений от установленных на н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м пожарных гидрантов </w:t>
            </w:r>
          </w:p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в радиусе 200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01.08.2018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департамент архитектуры                       и градостроительства,</w:t>
            </w:r>
          </w:p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департамент городс</w:t>
            </w:r>
            <w:r>
              <w:rPr>
                <w:rFonts w:eastAsia="Times New Roman" w:cs="Times New Roman"/>
                <w:szCs w:val="28"/>
                <w:lang w:eastAsia="ru-RU"/>
              </w:rPr>
              <w:t>кого                  хозяйства</w:t>
            </w:r>
          </w:p>
        </w:tc>
      </w:tr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Подготовка отч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та по выполнению мероприятий в целях оборудо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вания улиц Лесн</w:t>
            </w:r>
            <w:r w:rsidR="00AC10BF">
              <w:rPr>
                <w:rFonts w:eastAsia="Times New Roman" w:cs="Times New Roman"/>
                <w:szCs w:val="28"/>
                <w:lang w:eastAsia="ru-RU"/>
              </w:rPr>
              <w:t>ой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, Нагорн</w:t>
            </w:r>
            <w:r w:rsidR="00AC10BF">
              <w:rPr>
                <w:rFonts w:eastAsia="Times New Roman" w:cs="Times New Roman"/>
                <w:szCs w:val="28"/>
                <w:lang w:eastAsia="ru-RU"/>
              </w:rPr>
              <w:t>ой, Речной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 противопожарным водопро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водом для обеспечения наружного пожаротушения зданий и соору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жений от установленных на н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м пожарных гидрантов в радиусе </w:t>
            </w:r>
          </w:p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200 метров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01.08.2018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департамент архитектуры                       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градостроительства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департамент городского                  хозяйства </w:t>
            </w:r>
          </w:p>
        </w:tc>
      </w:tr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AC10BF" w:rsidRDefault="00854DAA" w:rsidP="00854DA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AC10BF">
              <w:rPr>
                <w:rFonts w:eastAsia="Times New Roman" w:cs="Times New Roman"/>
                <w:spacing w:val="-4"/>
                <w:szCs w:val="28"/>
                <w:lang w:eastAsia="ru-RU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AC10BF" w:rsidRDefault="00854DAA" w:rsidP="00854DAA">
            <w:pPr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AC10BF">
              <w:rPr>
                <w:rFonts w:eastAsia="Times New Roman" w:cs="Times New Roman"/>
                <w:spacing w:val="-4"/>
                <w:szCs w:val="28"/>
                <w:lang w:eastAsia="ru-RU"/>
              </w:rPr>
              <w:t>Подготовка отчета по выполнению мероприятий в целях оборудо-</w:t>
            </w:r>
          </w:p>
          <w:p w:rsidR="00854DAA" w:rsidRPr="00AC10BF" w:rsidRDefault="00854DAA" w:rsidP="00854DAA">
            <w:pPr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AC10BF">
              <w:rPr>
                <w:rFonts w:eastAsia="Times New Roman" w:cs="Times New Roman"/>
                <w:spacing w:val="-4"/>
                <w:szCs w:val="28"/>
                <w:lang w:eastAsia="ru-RU"/>
              </w:rPr>
              <w:t>вания посе</w:t>
            </w:r>
            <w:r w:rsidR="00AC10BF">
              <w:rPr>
                <w:rFonts w:eastAsia="Times New Roman" w:cs="Times New Roman"/>
                <w:spacing w:val="-4"/>
                <w:szCs w:val="28"/>
                <w:lang w:eastAsia="ru-RU"/>
              </w:rPr>
              <w:t>лков Кедрового</w:t>
            </w:r>
            <w:r w:rsidRPr="00AC10BF">
              <w:rPr>
                <w:rFonts w:eastAsia="Times New Roman" w:cs="Times New Roman"/>
                <w:spacing w:val="-4"/>
                <w:szCs w:val="28"/>
                <w:lang w:eastAsia="ru-RU"/>
              </w:rPr>
              <w:t>, Финск</w:t>
            </w:r>
            <w:r w:rsidR="00AC10BF" w:rsidRPr="00AC10BF">
              <w:rPr>
                <w:rFonts w:eastAsia="Times New Roman" w:cs="Times New Roman"/>
                <w:spacing w:val="-4"/>
                <w:szCs w:val="28"/>
                <w:lang w:eastAsia="ru-RU"/>
              </w:rPr>
              <w:t>ого</w:t>
            </w:r>
            <w:r w:rsidRPr="00AC10BF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 противопожарным водопроводом для обеспечения наружного пожаротушения зданий и сооружений </w:t>
            </w:r>
          </w:p>
          <w:p w:rsidR="00854DAA" w:rsidRPr="00AC10BF" w:rsidRDefault="00854DAA" w:rsidP="00854DAA">
            <w:pPr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AC10BF">
              <w:rPr>
                <w:rFonts w:eastAsia="Times New Roman" w:cs="Times New Roman"/>
                <w:spacing w:val="-4"/>
                <w:szCs w:val="28"/>
                <w:lang w:eastAsia="ru-RU"/>
              </w:rPr>
              <w:t>от установленных на нем пожарных гидрантов в радиусе 200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01.08.2018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департамент архитектуры     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и градостроительства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департамент городского </w:t>
            </w:r>
          </w:p>
          <w:p w:rsidR="00854DAA" w:rsidRPr="00854DAA" w:rsidRDefault="00854DAA" w:rsidP="00854DAA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хозяйства </w:t>
            </w:r>
          </w:p>
        </w:tc>
      </w:tr>
      <w:tr w:rsidR="00854DAA" w:rsidRPr="00854DAA" w:rsidTr="004F01F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spacing w:line="12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spacing w:line="12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Подготовка информации о провед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854DAA">
              <w:rPr>
                <w:rFonts w:eastAsia="Times New Roman" w:cs="Times New Roman"/>
                <w:szCs w:val="28"/>
                <w:lang w:eastAsia="ru-RU"/>
              </w:rPr>
              <w:t>нных Администрацией города          подготовительных мероприятиях к проверке по обеспечению городского округа первичными мерами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A" w:rsidRPr="00854DAA" w:rsidRDefault="00854DAA" w:rsidP="00854DAA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>10.08.2018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A" w:rsidRPr="00854DAA" w:rsidRDefault="00854DAA" w:rsidP="00C81A7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4DAA">
              <w:rPr>
                <w:rFonts w:eastAsia="Times New Roman" w:cs="Times New Roman"/>
                <w:szCs w:val="28"/>
                <w:lang w:eastAsia="ru-RU"/>
              </w:rPr>
              <w:t xml:space="preserve">управление по делам                              гражданской обороны                   </w:t>
            </w:r>
            <w:r w:rsidR="00C81A70">
              <w:rPr>
                <w:rFonts w:eastAsia="Times New Roman" w:cs="Times New Roman"/>
                <w:szCs w:val="28"/>
                <w:lang w:eastAsia="ru-RU"/>
              </w:rPr>
              <w:t xml:space="preserve">               и чрезвычайным ситуациям</w:t>
            </w:r>
          </w:p>
        </w:tc>
      </w:tr>
    </w:tbl>
    <w:p w:rsidR="00854DAA" w:rsidRPr="00854DAA" w:rsidRDefault="00854DAA" w:rsidP="00854DAA">
      <w:pPr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854DAA" w:rsidRPr="00854DAA" w:rsidRDefault="00854DAA" w:rsidP="00854DAA">
      <w:pPr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</w:p>
    <w:p w:rsidR="00854DAA" w:rsidRPr="00854DAA" w:rsidRDefault="00854DAA" w:rsidP="00854DAA">
      <w:pPr>
        <w:tabs>
          <w:tab w:val="left" w:pos="5805"/>
        </w:tabs>
        <w:jc w:val="both"/>
        <w:rPr>
          <w:rFonts w:eastAsia="Times New Roman" w:cs="Times New Roman"/>
          <w:szCs w:val="28"/>
          <w:lang w:eastAsia="ru-RU"/>
        </w:rPr>
      </w:pPr>
    </w:p>
    <w:p w:rsidR="00854DAA" w:rsidRPr="00854DAA" w:rsidRDefault="00854DAA" w:rsidP="00854DAA">
      <w:pPr>
        <w:tabs>
          <w:tab w:val="left" w:pos="5805"/>
        </w:tabs>
        <w:jc w:val="both"/>
        <w:rPr>
          <w:rFonts w:eastAsia="Times New Roman" w:cs="Times New Roman"/>
          <w:szCs w:val="28"/>
          <w:lang w:eastAsia="ru-RU"/>
        </w:rPr>
      </w:pPr>
    </w:p>
    <w:p w:rsidR="00854DAA" w:rsidRPr="00854DAA" w:rsidRDefault="00854DAA" w:rsidP="00854DAA">
      <w:pPr>
        <w:tabs>
          <w:tab w:val="left" w:pos="5805"/>
        </w:tabs>
        <w:jc w:val="both"/>
        <w:rPr>
          <w:rFonts w:eastAsia="Times New Roman" w:cs="Times New Roman"/>
          <w:szCs w:val="28"/>
          <w:lang w:eastAsia="ru-RU"/>
        </w:rPr>
      </w:pPr>
    </w:p>
    <w:p w:rsidR="00854DAA" w:rsidRPr="00854DAA" w:rsidRDefault="00854DAA" w:rsidP="00854DAA"/>
    <w:sectPr w:rsidR="00854DAA" w:rsidRPr="00854DAA" w:rsidSect="00854DAA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83" w:rsidRDefault="00542983" w:rsidP="00854DAA">
      <w:r>
        <w:separator/>
      </w:r>
    </w:p>
  </w:endnote>
  <w:endnote w:type="continuationSeparator" w:id="0">
    <w:p w:rsidR="00542983" w:rsidRDefault="00542983" w:rsidP="0085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83" w:rsidRDefault="00542983" w:rsidP="00854DAA">
      <w:r>
        <w:separator/>
      </w:r>
    </w:p>
  </w:footnote>
  <w:footnote w:type="continuationSeparator" w:id="0">
    <w:p w:rsidR="00542983" w:rsidRDefault="00542983" w:rsidP="00854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6363610"/>
      <w:docPartObj>
        <w:docPartGallery w:val="Page Numbers (Top of Page)"/>
        <w:docPartUnique/>
      </w:docPartObj>
    </w:sdtPr>
    <w:sdtEndPr/>
    <w:sdtContent>
      <w:p w:rsidR="00C61DBC" w:rsidRPr="00C61DBC" w:rsidRDefault="00CC740B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93ECC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93ECC">
          <w:rPr>
            <w:noProof/>
            <w:sz w:val="20"/>
            <w:lang w:val="en-US"/>
          </w:rPr>
          <w:instrText>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93EC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793E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3244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54DAA" w:rsidRPr="00854DAA" w:rsidRDefault="00854DAA">
        <w:pPr>
          <w:pStyle w:val="a4"/>
          <w:jc w:val="center"/>
          <w:rPr>
            <w:sz w:val="20"/>
            <w:szCs w:val="20"/>
          </w:rPr>
        </w:pPr>
        <w:r w:rsidRPr="00854DAA">
          <w:rPr>
            <w:sz w:val="20"/>
            <w:szCs w:val="20"/>
          </w:rPr>
          <w:fldChar w:fldCharType="begin"/>
        </w:r>
        <w:r w:rsidRPr="00854DAA">
          <w:rPr>
            <w:sz w:val="20"/>
            <w:szCs w:val="20"/>
          </w:rPr>
          <w:instrText>PAGE   \* MERGEFORMAT</w:instrText>
        </w:r>
        <w:r w:rsidRPr="00854DAA">
          <w:rPr>
            <w:sz w:val="20"/>
            <w:szCs w:val="20"/>
          </w:rPr>
          <w:fldChar w:fldCharType="separate"/>
        </w:r>
        <w:r w:rsidR="00793ECC">
          <w:rPr>
            <w:noProof/>
            <w:sz w:val="20"/>
            <w:szCs w:val="20"/>
          </w:rPr>
          <w:t>2</w:t>
        </w:r>
        <w:r w:rsidRPr="00854DA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AA"/>
    <w:rsid w:val="001303E9"/>
    <w:rsid w:val="001A5E84"/>
    <w:rsid w:val="00220827"/>
    <w:rsid w:val="00226A5C"/>
    <w:rsid w:val="003604CD"/>
    <w:rsid w:val="005235F3"/>
    <w:rsid w:val="00542983"/>
    <w:rsid w:val="00617778"/>
    <w:rsid w:val="00793ECC"/>
    <w:rsid w:val="007C649A"/>
    <w:rsid w:val="00854DAA"/>
    <w:rsid w:val="00AB7FED"/>
    <w:rsid w:val="00AC10BF"/>
    <w:rsid w:val="00C81A70"/>
    <w:rsid w:val="00CC740B"/>
    <w:rsid w:val="00DB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C7C0DC4-DC76-4633-A6BD-138C43B6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D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4DAA"/>
    <w:rPr>
      <w:rFonts w:ascii="Times New Roman" w:hAnsi="Times New Roman"/>
      <w:sz w:val="28"/>
    </w:rPr>
  </w:style>
  <w:style w:type="character" w:styleId="a6">
    <w:name w:val="page number"/>
    <w:basedOn w:val="a0"/>
    <w:rsid w:val="00854DAA"/>
  </w:style>
  <w:style w:type="paragraph" w:styleId="a7">
    <w:name w:val="footer"/>
    <w:basedOn w:val="a"/>
    <w:link w:val="a8"/>
    <w:uiPriority w:val="99"/>
    <w:unhideWhenUsed/>
    <w:rsid w:val="00854D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4DA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1939</Words>
  <Characters>11055</Characters>
  <Application>Microsoft Office Word</Application>
  <DocSecurity>0</DocSecurity>
  <Lines>92</Lines>
  <Paragraphs>25</Paragraphs>
  <ScaleCrop>false</ScaleCrop>
  <Company/>
  <LinksUpToDate>false</LinksUpToDate>
  <CharactersWithSpaces>12969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2018-05-22T07:29:00Z</cp:lastPrinted>
  <dcterms:created xsi:type="dcterms:W3CDTF">2018-05-29T03:49:00Z</dcterms:created>
  <dcterms:modified xsi:type="dcterms:W3CDTF">2018-05-29T03:49:00Z</dcterms:modified>
</cp:coreProperties>
</file>