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34"/>
      </w:tblGrid>
      <w:tr w:rsidR="00402D62" w:rsidRPr="005541F0" w:rsidTr="00997C9F">
        <w:trPr>
          <w:cantSplit/>
          <w:jc w:val="center"/>
        </w:trPr>
        <w:tc>
          <w:tcPr>
            <w:tcW w:w="142" w:type="dxa"/>
            <w:noWrap/>
          </w:tcPr>
          <w:p w:rsidR="00402D62" w:rsidRPr="005541F0" w:rsidRDefault="00402D62" w:rsidP="0054488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02D62" w:rsidRPr="00C46CD6" w:rsidRDefault="00C46CD6" w:rsidP="0054488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402D62" w:rsidRPr="005541F0" w:rsidRDefault="00402D62" w:rsidP="0054488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02D62" w:rsidRPr="005541F0" w:rsidRDefault="00C46CD6" w:rsidP="0054488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402D62" w:rsidRPr="005541F0" w:rsidRDefault="00402D62" w:rsidP="0054488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02D62" w:rsidRPr="00C46CD6" w:rsidRDefault="00C46CD6" w:rsidP="0054488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02D62" w:rsidRPr="005541F0" w:rsidRDefault="00402D62" w:rsidP="0054488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02D62" w:rsidRPr="005541F0" w:rsidRDefault="00402D62" w:rsidP="0054488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02D62" w:rsidRPr="005541F0" w:rsidRDefault="00402D62" w:rsidP="0054488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02D62" w:rsidRPr="00C46CD6" w:rsidRDefault="00C46CD6" w:rsidP="00C46CD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АЮ-7</w:t>
            </w:r>
          </w:p>
        </w:tc>
      </w:tr>
    </w:tbl>
    <w:p w:rsidR="00402D62" w:rsidRPr="00EA4E12" w:rsidRDefault="00402D62" w:rsidP="000060EC">
      <w:pPr>
        <w:rPr>
          <w:rFonts w:cs="Times New Roman"/>
          <w:szCs w:val="28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45C59D" wp14:editId="2EBAE823">
                <wp:simplePos x="0" y="0"/>
                <wp:positionH relativeFrom="margin">
                  <wp:align>right</wp:align>
                </wp:positionH>
                <wp:positionV relativeFrom="page">
                  <wp:posOffset>165100</wp:posOffset>
                </wp:positionV>
                <wp:extent cx="6119495" cy="27749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D62" w:rsidRPr="005541F0" w:rsidRDefault="00402D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02D62" w:rsidRPr="005541F0" w:rsidRDefault="00402D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02D62" w:rsidRPr="0006570A" w:rsidRDefault="00402D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02D62" w:rsidRPr="0006570A" w:rsidRDefault="00402D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02D62" w:rsidRPr="00C46D9A" w:rsidRDefault="00402D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02D62" w:rsidRPr="0006570A" w:rsidRDefault="00402D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b/>
                              </w:rPr>
                              <w:t>ЗАМЕСТИТЕЛЬ ГЛАВЫ</w:t>
                            </w:r>
                          </w:p>
                          <w:p w:rsidR="00402D62" w:rsidRPr="0006570A" w:rsidRDefault="00402D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>АДМИНИСТРАЦИ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06570A"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 xml:space="preserve"> ГОРОДА</w:t>
                            </w:r>
                          </w:p>
                          <w:p w:rsidR="00402D62" w:rsidRPr="005541F0" w:rsidRDefault="00402D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02D62" w:rsidRPr="005541F0" w:rsidRDefault="00402D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02D62" w:rsidRPr="0006570A" w:rsidRDefault="00402D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</w:pPr>
                            <w:r w:rsidRPr="0006570A"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02D62" w:rsidRPr="0006570A" w:rsidRDefault="00402D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02D62" w:rsidRPr="00997C9F" w:rsidRDefault="00402D62" w:rsidP="00997C9F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C59D" id="Прямоугольник 3" o:spid="_x0000_s1026" style="position:absolute;margin-left:430.65pt;margin-top:13pt;width:481.85pt;height:21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" stroked="f">
                <v:stroke dashstyle="1 1" endcap="round"/>
                <v:textbox inset="0,0,0,0">
                  <w:txbxContent>
                    <w:p w:rsidR="00402D62" w:rsidRPr="005541F0" w:rsidRDefault="00402D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02D62" w:rsidRPr="005541F0" w:rsidRDefault="00402D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02D62" w:rsidRPr="0006570A" w:rsidRDefault="00402D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  <w:r w:rsidRPr="0006570A"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  <w:t>МУНИЦИПАЛЬНОЕ ОБРАЗОВАНИЕ</w:t>
                      </w:r>
                    </w:p>
                    <w:p w:rsidR="00402D62" w:rsidRPr="0006570A" w:rsidRDefault="00402D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  <w:r w:rsidRPr="0006570A"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  <w:t>ГОРОДСКОЙ ОКРУГ ГОРОД СУРГУТ</w:t>
                      </w:r>
                    </w:p>
                    <w:p w:rsidR="00402D62" w:rsidRPr="00C46D9A" w:rsidRDefault="00402D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02D62" w:rsidRPr="0006570A" w:rsidRDefault="00402D6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</w:pPr>
                      <w:r w:rsidRPr="0006570A">
                        <w:rPr>
                          <w:b/>
                        </w:rPr>
                        <w:t>ЗАМЕСТИТЕЛЬ ГЛАВЫ</w:t>
                      </w:r>
                    </w:p>
                    <w:p w:rsidR="00402D62" w:rsidRPr="0006570A" w:rsidRDefault="00402D6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</w:pPr>
                      <w:r w:rsidRPr="0006570A"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>АДМИНИСТРАЦИ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>И</w:t>
                      </w:r>
                      <w:r w:rsidRPr="0006570A"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 xml:space="preserve"> ГОРОДА</w:t>
                      </w:r>
                    </w:p>
                    <w:p w:rsidR="00402D62" w:rsidRPr="005541F0" w:rsidRDefault="00402D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02D62" w:rsidRPr="005541F0" w:rsidRDefault="00402D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02D62" w:rsidRPr="0006570A" w:rsidRDefault="00402D6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</w:pPr>
                      <w:r w:rsidRPr="0006570A"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>РАСПОРЯЖЕНИЕ</w:t>
                      </w:r>
                    </w:p>
                    <w:p w:rsidR="00402D62" w:rsidRPr="0006570A" w:rsidRDefault="00402D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402D62" w:rsidRPr="00997C9F" w:rsidRDefault="00402D62" w:rsidP="00997C9F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02D62" w:rsidRDefault="00402D62" w:rsidP="00402D6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признании утратившими силу </w:t>
      </w:r>
    </w:p>
    <w:p w:rsidR="00402D62" w:rsidRDefault="00402D62" w:rsidP="00402D6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муниципальных правовых актов </w:t>
      </w:r>
    </w:p>
    <w:p w:rsidR="00402D62" w:rsidRDefault="00402D62" w:rsidP="00402D62">
      <w:pPr>
        <w:rPr>
          <w:rFonts w:cs="Times New Roman"/>
          <w:szCs w:val="28"/>
        </w:rPr>
      </w:pPr>
    </w:p>
    <w:p w:rsidR="00402D62" w:rsidRDefault="00402D62" w:rsidP="00402D62">
      <w:pPr>
        <w:rPr>
          <w:rFonts w:cs="Times New Roman"/>
          <w:szCs w:val="28"/>
        </w:rPr>
      </w:pPr>
    </w:p>
    <w:p w:rsidR="00402D62" w:rsidRDefault="00402D62" w:rsidP="00402D62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соответствии с Уставом муниципального образования городской округ   город Сургут, </w:t>
      </w:r>
      <w:r>
        <w:rPr>
          <w:szCs w:val="28"/>
        </w:rPr>
        <w:t xml:space="preserve">распоряжением Администрации города от 30.12.2005 № 3686                        «Об утверждении Регламента Администрации города», </w:t>
      </w:r>
      <w:r>
        <w:rPr>
          <w:rFonts w:cs="Times New Roman"/>
          <w:color w:val="000000"/>
          <w:szCs w:val="28"/>
        </w:rPr>
        <w:t>в целях приведения                  муниципальных правовых актов в соответствие с законодательством:</w:t>
      </w:r>
    </w:p>
    <w:p w:rsidR="00402D62" w:rsidRPr="00402D62" w:rsidRDefault="00402D62" w:rsidP="00402D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 </w:t>
      </w:r>
      <w:r w:rsidRPr="00402D62">
        <w:rPr>
          <w:rFonts w:cs="Times New Roman"/>
          <w:color w:val="000000"/>
          <w:szCs w:val="28"/>
        </w:rPr>
        <w:t>Признать утратившим</w:t>
      </w:r>
      <w:r>
        <w:rPr>
          <w:rFonts w:cs="Times New Roman"/>
          <w:color w:val="000000"/>
          <w:szCs w:val="28"/>
        </w:rPr>
        <w:t>и</w:t>
      </w:r>
      <w:r w:rsidRPr="00402D62">
        <w:rPr>
          <w:rFonts w:cs="Times New Roman"/>
          <w:color w:val="000000"/>
          <w:szCs w:val="28"/>
        </w:rPr>
        <w:t xml:space="preserve"> силу распоряжени</w:t>
      </w:r>
      <w:r>
        <w:rPr>
          <w:rFonts w:cs="Times New Roman"/>
          <w:color w:val="000000"/>
          <w:szCs w:val="28"/>
        </w:rPr>
        <w:t>я</w:t>
      </w:r>
      <w:r w:rsidRPr="00402D62">
        <w:rPr>
          <w:rFonts w:cs="Times New Roman"/>
          <w:color w:val="000000"/>
          <w:szCs w:val="28"/>
        </w:rPr>
        <w:t xml:space="preserve"> заместителя главы Администрации города:</w:t>
      </w:r>
    </w:p>
    <w:p w:rsidR="00402D62" w:rsidRDefault="00402D62" w:rsidP="00402D62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от 22.02.2017 № АВ-2 «О создании комиссии по рассмотрению </w:t>
      </w:r>
      <w:proofErr w:type="spellStart"/>
      <w:r>
        <w:rPr>
          <w:rFonts w:cs="Times New Roman"/>
          <w:color w:val="000000"/>
          <w:szCs w:val="28"/>
        </w:rPr>
        <w:t>возмож-</w:t>
      </w:r>
      <w:r w:rsidRPr="00402D62">
        <w:rPr>
          <w:rFonts w:cs="Times New Roman"/>
          <w:color w:val="000000"/>
          <w:spacing w:val="-4"/>
          <w:szCs w:val="28"/>
        </w:rPr>
        <w:t>ности</w:t>
      </w:r>
      <w:proofErr w:type="spellEnd"/>
      <w:r w:rsidRPr="00402D62">
        <w:rPr>
          <w:rFonts w:cs="Times New Roman"/>
          <w:color w:val="000000"/>
          <w:spacing w:val="-4"/>
          <w:szCs w:val="28"/>
        </w:rPr>
        <w:t xml:space="preserve"> заключения концессионного соглашения, поступившего от общества с </w:t>
      </w:r>
      <w:proofErr w:type="spellStart"/>
      <w:r w:rsidRPr="00402D62">
        <w:rPr>
          <w:rFonts w:cs="Times New Roman"/>
          <w:color w:val="000000"/>
          <w:spacing w:val="-4"/>
          <w:szCs w:val="28"/>
        </w:rPr>
        <w:t>огра-</w:t>
      </w:r>
      <w:r>
        <w:rPr>
          <w:rFonts w:cs="Times New Roman"/>
          <w:color w:val="000000"/>
          <w:szCs w:val="28"/>
        </w:rPr>
        <w:t>ниченной</w:t>
      </w:r>
      <w:proofErr w:type="spellEnd"/>
      <w:r>
        <w:rPr>
          <w:rFonts w:cs="Times New Roman"/>
          <w:color w:val="000000"/>
          <w:szCs w:val="28"/>
        </w:rPr>
        <w:t xml:space="preserve"> ответственностью «Консалтинг</w:t>
      </w:r>
      <w:r w:rsidR="00257F0D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групп»;</w:t>
      </w:r>
    </w:p>
    <w:p w:rsidR="00402D62" w:rsidRDefault="00402D62" w:rsidP="00402D62">
      <w:pPr>
        <w:pStyle w:val="a5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от 08.06.2017 № АЮ-1 </w:t>
      </w:r>
      <w:r w:rsidRPr="00402D62">
        <w:rPr>
          <w:rFonts w:cs="Times New Roman"/>
          <w:szCs w:val="28"/>
        </w:rPr>
        <w:t>«О внесении изменения в распоряжение заместителя главы Администрации города от 22.02.2017 № АВ-2 «О создании комиссии по рассмотрению возможности заключения концессионного соглашения, поступившего от общества с ограниченной ответственностью «Консалтинг групп»</w:t>
      </w:r>
      <w:r>
        <w:rPr>
          <w:rFonts w:cs="Times New Roman"/>
          <w:szCs w:val="28"/>
        </w:rPr>
        <w:t>.</w:t>
      </w:r>
    </w:p>
    <w:p w:rsidR="00402D62" w:rsidRDefault="00402D62" w:rsidP="00402D62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</w:t>
      </w:r>
      <w:r>
        <w:rPr>
          <w:rFonts w:cs="Times New Roman"/>
          <w:szCs w:val="28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402D62" w:rsidRDefault="00402D62" w:rsidP="00402D62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402D62" w:rsidRDefault="00402D62" w:rsidP="00402D62">
      <w:pPr>
        <w:rPr>
          <w:rFonts w:eastAsia="Times New Roman" w:cs="Times New Roman"/>
          <w:color w:val="000000"/>
          <w:szCs w:val="28"/>
          <w:lang w:eastAsia="ru-RU"/>
        </w:rPr>
      </w:pPr>
    </w:p>
    <w:p w:rsidR="00402D62" w:rsidRDefault="00402D62" w:rsidP="00402D62">
      <w:pPr>
        <w:rPr>
          <w:rFonts w:eastAsia="Times New Roman" w:cs="Times New Roman"/>
          <w:color w:val="000000"/>
          <w:szCs w:val="28"/>
          <w:lang w:eastAsia="ru-RU"/>
        </w:rPr>
      </w:pPr>
    </w:p>
    <w:p w:rsidR="00402D62" w:rsidRDefault="00402D62" w:rsidP="00402D62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Заместитель главы</w:t>
      </w:r>
    </w:p>
    <w:p w:rsidR="00402D62" w:rsidRDefault="00402D62" w:rsidP="00402D6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А.Ю.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Шерстнева</w:t>
      </w:r>
      <w:proofErr w:type="spellEnd"/>
    </w:p>
    <w:p w:rsidR="00402D62" w:rsidRDefault="00402D62" w:rsidP="00402D62">
      <w:pPr>
        <w:rPr>
          <w:rFonts w:eastAsia="Times New Roman" w:cs="Times New Roman"/>
          <w:szCs w:val="28"/>
          <w:lang w:eastAsia="ru-RU"/>
        </w:rPr>
      </w:pPr>
    </w:p>
    <w:p w:rsidR="00402D62" w:rsidRDefault="00402D62" w:rsidP="00402D62">
      <w:pPr>
        <w:rPr>
          <w:rFonts w:eastAsia="Times New Roman" w:cs="Times New Roman"/>
          <w:szCs w:val="28"/>
          <w:lang w:eastAsia="ru-RU"/>
        </w:rPr>
      </w:pPr>
    </w:p>
    <w:p w:rsidR="00402D62" w:rsidRDefault="00402D62" w:rsidP="00402D62">
      <w:pPr>
        <w:rPr>
          <w:rFonts w:eastAsia="Times New Roman" w:cs="Times New Roman"/>
          <w:szCs w:val="28"/>
          <w:lang w:eastAsia="ru-RU"/>
        </w:rPr>
      </w:pPr>
    </w:p>
    <w:p w:rsidR="00402D62" w:rsidRDefault="00402D62" w:rsidP="00402D62">
      <w:pPr>
        <w:rPr>
          <w:rFonts w:cs="Times New Roman"/>
        </w:rPr>
      </w:pPr>
    </w:p>
    <w:p w:rsidR="00402D62" w:rsidRDefault="00402D62" w:rsidP="00402D62">
      <w:pPr>
        <w:rPr>
          <w:rFonts w:cs="Times New Roman"/>
        </w:rPr>
      </w:pPr>
    </w:p>
    <w:p w:rsidR="00672112" w:rsidRPr="00402D62" w:rsidRDefault="00672112" w:rsidP="00402D62"/>
    <w:sectPr w:rsidR="00672112" w:rsidRPr="00402D6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A05BE"/>
    <w:multiLevelType w:val="hybridMultilevel"/>
    <w:tmpl w:val="3A4C06EE"/>
    <w:lvl w:ilvl="0" w:tplc="E01AE70C">
      <w:start w:val="1"/>
      <w:numFmt w:val="decimal"/>
      <w:lvlText w:val="%1."/>
      <w:lvlJc w:val="left"/>
      <w:pPr>
        <w:ind w:left="1107" w:hanging="5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62"/>
    <w:rsid w:val="00257F0D"/>
    <w:rsid w:val="003B46E0"/>
    <w:rsid w:val="00402D62"/>
    <w:rsid w:val="00672112"/>
    <w:rsid w:val="00910FDC"/>
    <w:rsid w:val="009A1341"/>
    <w:rsid w:val="00A46E5D"/>
    <w:rsid w:val="00C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D46E9-48F7-491B-B73B-22037BCA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D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D6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0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2017-10-30T11:25:00Z</cp:lastPrinted>
  <dcterms:created xsi:type="dcterms:W3CDTF">2017-11-03T07:25:00Z</dcterms:created>
  <dcterms:modified xsi:type="dcterms:W3CDTF">2017-11-03T07:25:00Z</dcterms:modified>
</cp:coreProperties>
</file>