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3" w:rsidRPr="00B570B6" w:rsidRDefault="00503353" w:rsidP="005033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Положение</w:t>
      </w:r>
    </w:p>
    <w:p w:rsidR="00503353" w:rsidRPr="00B570B6" w:rsidRDefault="00503353" w:rsidP="005033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о проведении городского конкурса социальной рекламы</w:t>
      </w:r>
    </w:p>
    <w:p w:rsidR="00503353" w:rsidRPr="00B570B6" w:rsidRDefault="00503353" w:rsidP="005033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«Простые правила»</w:t>
      </w:r>
    </w:p>
    <w:p w:rsidR="00503353" w:rsidRPr="00B570B6" w:rsidRDefault="00503353" w:rsidP="005033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2A1B" w:rsidRPr="00B570B6" w:rsidRDefault="00192A1B" w:rsidP="00192A1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 xml:space="preserve">1. Общие положения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1.1. Конкурс социальной рекламы (далее – конкурс) проводится в городе Сургуте в целях популяризации деятельности в области социальной рекламы.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1.2. Организаторы конкурса: Координационный совет по социальной       рекламе, Администрация города Сургута. К организации конкурса могут       привлекаться спонсоры и информационные партнеры.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1.3. В конкурсе могут принимать участие средства массовой информации, </w:t>
      </w:r>
      <w:r w:rsidRPr="00B570B6">
        <w:rPr>
          <w:rFonts w:ascii="Times New Roman" w:hAnsi="Times New Roman"/>
          <w:spacing w:val="-4"/>
          <w:sz w:val="28"/>
          <w:szCs w:val="28"/>
        </w:rPr>
        <w:t>рекламные и дизайнерские организации, общественные организации, творческие</w:t>
      </w:r>
      <w:r w:rsidRPr="00B570B6">
        <w:rPr>
          <w:rFonts w:ascii="Times New Roman" w:hAnsi="Times New Roman"/>
          <w:sz w:val="28"/>
          <w:szCs w:val="28"/>
        </w:rPr>
        <w:t xml:space="preserve"> группы, отдельные авторы.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1.4. Участие в конкурсе осуществляется на бесплатной основе. Участникам не компенсируются затраты на изготовление и предоставление конкурсных    материалов.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1.5. Задачи конкурса: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– привлечение рекламных агентств, редакций средств массовой </w:t>
      </w:r>
      <w:proofErr w:type="spellStart"/>
      <w:proofErr w:type="gramStart"/>
      <w:r w:rsidRPr="00B570B6">
        <w:rPr>
          <w:rFonts w:ascii="Times New Roman" w:hAnsi="Times New Roman"/>
          <w:sz w:val="28"/>
          <w:szCs w:val="28"/>
        </w:rPr>
        <w:t>инфор-мации</w:t>
      </w:r>
      <w:proofErr w:type="spellEnd"/>
      <w:proofErr w:type="gramEnd"/>
      <w:r w:rsidRPr="00B570B6">
        <w:rPr>
          <w:rFonts w:ascii="Times New Roman" w:hAnsi="Times New Roman"/>
          <w:sz w:val="28"/>
          <w:szCs w:val="28"/>
        </w:rPr>
        <w:t>, общественных организаций, творческих групп, а также отдельных              авторов к деятельности в области социальной рекламы;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– создание образцов социальной рекламы в различных средствах массовых </w:t>
      </w:r>
      <w:r w:rsidRPr="00B570B6">
        <w:rPr>
          <w:rFonts w:ascii="Times New Roman" w:hAnsi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 w:rsidRPr="00B570B6">
        <w:rPr>
          <w:rFonts w:ascii="Times New Roman" w:hAnsi="Times New Roman"/>
          <w:sz w:val="28"/>
          <w:szCs w:val="28"/>
        </w:rPr>
        <w:t xml:space="preserve"> рекламы;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– привлечение внимания общественности города, средств массовой        информации, государственных, муниципальных и частных организаций             к наиболее актуальным городским социальным проблемам.</w:t>
      </w:r>
    </w:p>
    <w:p w:rsidR="00192A1B" w:rsidRPr="00E144F8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1.6. Под понятием «социальная реклама» организаторы конкурса                 рассматривают информацию, представленную в лаконичной, выразительной      и понятной форме, направленную на привлечение внимания к социальным, экологическим, нравственным проблемам, содействию духовно-просветительской, благотворительной и иной деятельности на благо общества, и основывающуюся на общепризнанных нормах этики и морали. Социальная </w:t>
      </w:r>
      <w:r w:rsidRPr="00B570B6">
        <w:rPr>
          <w:rFonts w:ascii="Times New Roman" w:hAnsi="Times New Roman"/>
          <w:spacing w:val="-4"/>
          <w:sz w:val="28"/>
          <w:szCs w:val="28"/>
        </w:rPr>
        <w:t>реклама не должна носить коммерческого, политического и дискриминационного</w:t>
      </w:r>
      <w:r w:rsidRPr="00B570B6">
        <w:rPr>
          <w:rFonts w:ascii="Times New Roman" w:hAnsi="Times New Roman"/>
          <w:sz w:val="28"/>
          <w:szCs w:val="28"/>
        </w:rPr>
        <w:t xml:space="preserve"> </w:t>
      </w:r>
      <w:r w:rsidRPr="00E144F8">
        <w:rPr>
          <w:rFonts w:ascii="Times New Roman" w:hAnsi="Times New Roman"/>
          <w:sz w:val="28"/>
          <w:szCs w:val="28"/>
        </w:rPr>
        <w:t xml:space="preserve">характера. </w:t>
      </w:r>
      <w:r w:rsidR="004F0C3A" w:rsidRPr="00E144F8">
        <w:rPr>
          <w:rFonts w:ascii="Times New Roman" w:hAnsi="Times New Roman"/>
          <w:sz w:val="28"/>
          <w:szCs w:val="28"/>
        </w:rPr>
        <w:t>Социальная реклама предлагает решение определенной социальной проблемы.</w:t>
      </w:r>
    </w:p>
    <w:p w:rsidR="00192A1B" w:rsidRPr="00E144F8" w:rsidRDefault="00192A1B" w:rsidP="00192A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2A1B" w:rsidRPr="00B570B6" w:rsidRDefault="00192A1B" w:rsidP="00192A1B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70B6">
        <w:rPr>
          <w:rFonts w:ascii="Times New Roman" w:hAnsi="Times New Roman"/>
          <w:bCs/>
          <w:sz w:val="28"/>
          <w:szCs w:val="28"/>
          <w:lang w:val="ru-RU"/>
        </w:rPr>
        <w:t>2. Номинации конкурса</w:t>
      </w:r>
      <w:r w:rsidR="00222CDB" w:rsidRPr="00B570B6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B570B6">
        <w:rPr>
          <w:rFonts w:ascii="Times New Roman" w:hAnsi="Times New Roman"/>
          <w:bCs/>
          <w:sz w:val="28"/>
          <w:szCs w:val="28"/>
          <w:lang w:val="ru-RU"/>
        </w:rPr>
        <w:t xml:space="preserve"> виды работ</w:t>
      </w:r>
      <w:r w:rsidR="00222CDB" w:rsidRPr="00B570B6">
        <w:rPr>
          <w:rFonts w:ascii="Times New Roman" w:hAnsi="Times New Roman"/>
          <w:bCs/>
          <w:sz w:val="28"/>
          <w:szCs w:val="28"/>
          <w:lang w:val="ru-RU"/>
        </w:rPr>
        <w:t>, категория участия</w:t>
      </w:r>
    </w:p>
    <w:p w:rsidR="00192A1B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2.1. Работы, представленные на конкурс, должны отражать проблемы       </w:t>
      </w:r>
      <w:r w:rsidRPr="00B570B6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сообщества и показывать пути их решения. </w:t>
      </w:r>
      <w:r w:rsidR="00DB5EB1" w:rsidRPr="00B570B6">
        <w:rPr>
          <w:rFonts w:ascii="Times New Roman" w:hAnsi="Times New Roman" w:cs="Times New Roman"/>
          <w:spacing w:val="-4"/>
          <w:sz w:val="28"/>
          <w:szCs w:val="28"/>
        </w:rPr>
        <w:t>Работы предо</w:t>
      </w:r>
      <w:r w:rsidRPr="00B570B6">
        <w:rPr>
          <w:rFonts w:ascii="Times New Roman" w:hAnsi="Times New Roman" w:cs="Times New Roman"/>
          <w:spacing w:val="-4"/>
          <w:sz w:val="28"/>
          <w:szCs w:val="28"/>
        </w:rPr>
        <w:t>ставляются</w:t>
      </w:r>
      <w:r w:rsidRPr="00B570B6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2.1.1.  «</w:t>
      </w:r>
      <w:r w:rsidR="00503353" w:rsidRPr="00B570B6">
        <w:rPr>
          <w:rFonts w:ascii="Times New Roman" w:hAnsi="Times New Roman" w:cs="Times New Roman"/>
          <w:sz w:val="28"/>
          <w:szCs w:val="28"/>
        </w:rPr>
        <w:t>Культура жизни в Сургуте</w:t>
      </w:r>
      <w:r w:rsidRPr="00B570B6">
        <w:rPr>
          <w:rFonts w:ascii="Times New Roman" w:hAnsi="Times New Roman" w:cs="Times New Roman"/>
          <w:sz w:val="28"/>
          <w:szCs w:val="28"/>
        </w:rPr>
        <w:t>».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2.1.2.  «</w:t>
      </w:r>
      <w:r w:rsidR="00503353" w:rsidRPr="00B570B6">
        <w:rPr>
          <w:rFonts w:ascii="Times New Roman" w:hAnsi="Times New Roman" w:cs="Times New Roman"/>
          <w:sz w:val="28"/>
          <w:szCs w:val="28"/>
        </w:rPr>
        <w:t>Культура безопасности в Сургуте</w:t>
      </w:r>
      <w:r w:rsidRPr="00B570B6">
        <w:rPr>
          <w:rFonts w:ascii="Times New Roman" w:hAnsi="Times New Roman" w:cs="Times New Roman"/>
          <w:sz w:val="28"/>
          <w:szCs w:val="28"/>
        </w:rPr>
        <w:t>».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2.1.3.  «</w:t>
      </w:r>
      <w:r w:rsidR="00503353" w:rsidRPr="00B570B6">
        <w:rPr>
          <w:rFonts w:ascii="Times New Roman" w:hAnsi="Times New Roman" w:cs="Times New Roman"/>
          <w:sz w:val="28"/>
          <w:szCs w:val="28"/>
        </w:rPr>
        <w:t>Культура взаимоотношений в Сургуте</w:t>
      </w:r>
      <w:r w:rsidRPr="00B570B6">
        <w:rPr>
          <w:rFonts w:ascii="Times New Roman" w:hAnsi="Times New Roman" w:cs="Times New Roman"/>
          <w:sz w:val="28"/>
          <w:szCs w:val="28"/>
        </w:rPr>
        <w:t>».</w:t>
      </w:r>
    </w:p>
    <w:p w:rsidR="00503353" w:rsidRPr="00B570B6" w:rsidRDefault="00192A1B" w:rsidP="00192A1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2.2. </w:t>
      </w:r>
      <w:r w:rsidR="00503353" w:rsidRPr="00B570B6">
        <w:rPr>
          <w:rFonts w:ascii="Times New Roman" w:hAnsi="Times New Roman" w:cs="Times New Roman"/>
          <w:sz w:val="28"/>
          <w:szCs w:val="28"/>
        </w:rPr>
        <w:t>Работы предоставляются в одной или в нескольких номинациях в любом из следующих видов</w:t>
      </w:r>
      <w:r w:rsidR="0079556D" w:rsidRPr="00B570B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CB7335">
        <w:rPr>
          <w:rFonts w:ascii="Times New Roman" w:hAnsi="Times New Roman" w:cs="Times New Roman"/>
          <w:sz w:val="28"/>
          <w:szCs w:val="28"/>
        </w:rPr>
        <w:t>п</w:t>
      </w:r>
      <w:r w:rsidR="004F0C3A">
        <w:rPr>
          <w:rFonts w:ascii="Times New Roman" w:hAnsi="Times New Roman" w:cs="Times New Roman"/>
          <w:sz w:val="28"/>
          <w:szCs w:val="28"/>
        </w:rPr>
        <w:t>риложени</w:t>
      </w:r>
      <w:r w:rsidR="00CB7335">
        <w:rPr>
          <w:rFonts w:ascii="Times New Roman" w:hAnsi="Times New Roman" w:cs="Times New Roman"/>
          <w:sz w:val="28"/>
          <w:szCs w:val="28"/>
        </w:rPr>
        <w:t>ю</w:t>
      </w:r>
      <w:r w:rsidR="004F0C3A">
        <w:rPr>
          <w:rFonts w:ascii="Times New Roman" w:hAnsi="Times New Roman" w:cs="Times New Roman"/>
          <w:sz w:val="28"/>
          <w:szCs w:val="28"/>
        </w:rPr>
        <w:t xml:space="preserve"> 1 к Положению:</w:t>
      </w:r>
      <w:r w:rsidR="00503353" w:rsidRPr="00B5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503353" w:rsidRPr="00B570B6">
        <w:rPr>
          <w:rFonts w:ascii="Times New Roman" w:hAnsi="Times New Roman" w:cs="Times New Roman"/>
          <w:sz w:val="28"/>
          <w:szCs w:val="28"/>
        </w:rPr>
        <w:t xml:space="preserve">Плакат. Представляется в виде макета плаката или </w:t>
      </w:r>
      <w:proofErr w:type="spellStart"/>
      <w:proofErr w:type="gramStart"/>
      <w:r w:rsidR="00503353" w:rsidRPr="00B570B6">
        <w:rPr>
          <w:rFonts w:ascii="Times New Roman" w:hAnsi="Times New Roman" w:cs="Times New Roman"/>
          <w:sz w:val="28"/>
          <w:szCs w:val="28"/>
        </w:rPr>
        <w:t>интернет-баннера</w:t>
      </w:r>
      <w:proofErr w:type="spellEnd"/>
      <w:proofErr w:type="gramEnd"/>
      <w:r w:rsidR="00503353" w:rsidRPr="00B570B6">
        <w:rPr>
          <w:rFonts w:ascii="Times New Roman" w:hAnsi="Times New Roman" w:cs="Times New Roman"/>
          <w:sz w:val="28"/>
          <w:szCs w:val="28"/>
        </w:rPr>
        <w:t xml:space="preserve">. Представляется в электронной форме в графическом формате. 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2.2.2. </w:t>
      </w:r>
      <w:r w:rsidR="00503353" w:rsidRPr="00B570B6">
        <w:rPr>
          <w:rFonts w:ascii="Times New Roman" w:hAnsi="Times New Roman" w:cs="Times New Roman"/>
          <w:sz w:val="28"/>
          <w:szCs w:val="28"/>
        </w:rPr>
        <w:t xml:space="preserve">Аудиоролик. Представляется </w:t>
      </w:r>
      <w:proofErr w:type="spellStart"/>
      <w:r w:rsidR="00503353" w:rsidRPr="00B570B6">
        <w:rPr>
          <w:rFonts w:ascii="Times New Roman" w:hAnsi="Times New Roman" w:cs="Times New Roman"/>
          <w:sz w:val="28"/>
          <w:szCs w:val="28"/>
        </w:rPr>
        <w:t>аудиоролик</w:t>
      </w:r>
      <w:proofErr w:type="spellEnd"/>
      <w:r w:rsidR="00503353" w:rsidRPr="00B570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3353" w:rsidRPr="00B570B6"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gramEnd"/>
      <w:r w:rsidR="00503353" w:rsidRPr="00B570B6">
        <w:rPr>
          <w:rFonts w:ascii="Times New Roman" w:hAnsi="Times New Roman" w:cs="Times New Roman"/>
          <w:sz w:val="28"/>
          <w:szCs w:val="28"/>
        </w:rPr>
        <w:t xml:space="preserve"> для трансляции в радиопрограммах, продолжительностью не более 30 секунд. 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2.2.3. </w:t>
      </w:r>
      <w:r w:rsidR="00503353" w:rsidRPr="00B570B6">
        <w:rPr>
          <w:rFonts w:ascii="Times New Roman" w:hAnsi="Times New Roman" w:cs="Times New Roman"/>
          <w:sz w:val="28"/>
          <w:szCs w:val="28"/>
        </w:rPr>
        <w:t>Видеоролик. Представляется видеоролик, предназначенный для трансляции по телевидению или на видеоэкране продолжительностью не более 45 секунд.</w:t>
      </w:r>
    </w:p>
    <w:p w:rsidR="00503353" w:rsidRPr="00B570B6" w:rsidRDefault="00192A1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2.2.4.</w:t>
      </w:r>
      <w:r w:rsidR="008A7A15" w:rsidRPr="00B570B6">
        <w:rPr>
          <w:rFonts w:ascii="Times New Roman" w:hAnsi="Times New Roman" w:cs="Times New Roman"/>
          <w:sz w:val="28"/>
          <w:szCs w:val="28"/>
        </w:rPr>
        <w:t xml:space="preserve"> </w:t>
      </w:r>
      <w:r w:rsidR="0079556D" w:rsidRPr="00B570B6">
        <w:rPr>
          <w:rFonts w:ascii="Times New Roman" w:hAnsi="Times New Roman" w:cs="Times New Roman"/>
          <w:sz w:val="28"/>
          <w:szCs w:val="28"/>
        </w:rPr>
        <w:t>А</w:t>
      </w:r>
      <w:r w:rsidR="008A7A15" w:rsidRPr="00B570B6">
        <w:rPr>
          <w:rFonts w:ascii="Times New Roman" w:hAnsi="Times New Roman" w:cs="Times New Roman"/>
          <w:sz w:val="28"/>
          <w:szCs w:val="28"/>
        </w:rPr>
        <w:t>ппликация</w:t>
      </w:r>
      <w:r w:rsidR="00503353" w:rsidRPr="00B570B6">
        <w:rPr>
          <w:rFonts w:ascii="Times New Roman" w:hAnsi="Times New Roman" w:cs="Times New Roman"/>
          <w:sz w:val="28"/>
          <w:szCs w:val="28"/>
        </w:rPr>
        <w:t xml:space="preserve">. </w:t>
      </w:r>
      <w:r w:rsidR="008A7A15" w:rsidRPr="00B570B6">
        <w:rPr>
          <w:rFonts w:ascii="Times New Roman" w:hAnsi="Times New Roman" w:cs="Times New Roman"/>
          <w:sz w:val="28"/>
          <w:szCs w:val="28"/>
        </w:rPr>
        <w:t xml:space="preserve">Представляется в виде макеты </w:t>
      </w:r>
      <w:proofErr w:type="spellStart"/>
      <w:r w:rsidR="008A7A15" w:rsidRPr="00B570B6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="008A7A15" w:rsidRPr="00B570B6">
        <w:rPr>
          <w:rFonts w:ascii="Times New Roman" w:hAnsi="Times New Roman" w:cs="Times New Roman"/>
          <w:sz w:val="28"/>
          <w:szCs w:val="28"/>
        </w:rPr>
        <w:t>, почтовой открытки, этикетки</w:t>
      </w:r>
      <w:r w:rsidR="0079556D" w:rsidRPr="00B570B6">
        <w:rPr>
          <w:rFonts w:ascii="Times New Roman" w:hAnsi="Times New Roman" w:cs="Times New Roman"/>
          <w:sz w:val="28"/>
          <w:szCs w:val="28"/>
        </w:rPr>
        <w:t xml:space="preserve">. Представляется в электронной форме в графическом формате. </w:t>
      </w:r>
    </w:p>
    <w:p w:rsidR="00222CDB" w:rsidRPr="00B570B6" w:rsidRDefault="00222CD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2.3. Работы подаются в одной из </w:t>
      </w:r>
      <w:r w:rsidR="00B570B6" w:rsidRPr="00B570B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B570B6">
        <w:rPr>
          <w:rFonts w:ascii="Times New Roman" w:hAnsi="Times New Roman" w:cs="Times New Roman"/>
          <w:sz w:val="28"/>
          <w:szCs w:val="28"/>
        </w:rPr>
        <w:t>категорий</w:t>
      </w:r>
      <w:r w:rsidR="00B570B6" w:rsidRPr="00B570B6">
        <w:rPr>
          <w:rFonts w:ascii="Times New Roman" w:hAnsi="Times New Roman" w:cs="Times New Roman"/>
          <w:sz w:val="28"/>
          <w:szCs w:val="28"/>
        </w:rPr>
        <w:t>:</w:t>
      </w:r>
      <w:r w:rsidRPr="00B570B6">
        <w:rPr>
          <w:rFonts w:ascii="Times New Roman" w:hAnsi="Times New Roman" w:cs="Times New Roman"/>
          <w:sz w:val="28"/>
          <w:szCs w:val="28"/>
        </w:rPr>
        <w:t xml:space="preserve"> «Профессионалы» или «Любители». </w:t>
      </w:r>
    </w:p>
    <w:p w:rsidR="00222CDB" w:rsidRPr="00B570B6" w:rsidRDefault="00222CDB" w:rsidP="00192A1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«Профессионал</w:t>
      </w:r>
      <w:r w:rsidR="00B570B6" w:rsidRPr="00B570B6">
        <w:rPr>
          <w:rFonts w:ascii="Times New Roman" w:hAnsi="Times New Roman" w:cs="Times New Roman"/>
          <w:sz w:val="28"/>
          <w:szCs w:val="28"/>
        </w:rPr>
        <w:t>ы</w:t>
      </w:r>
      <w:r w:rsidRPr="00B570B6">
        <w:rPr>
          <w:rFonts w:ascii="Times New Roman" w:hAnsi="Times New Roman" w:cs="Times New Roman"/>
          <w:sz w:val="28"/>
          <w:szCs w:val="28"/>
        </w:rPr>
        <w:t xml:space="preserve">» </w:t>
      </w:r>
      <w:r w:rsidRPr="00B570B6">
        <w:rPr>
          <w:rFonts w:ascii="Times New Roman" w:hAnsi="Times New Roman"/>
          <w:sz w:val="28"/>
          <w:szCs w:val="28"/>
        </w:rPr>
        <w:t xml:space="preserve">– </w:t>
      </w:r>
      <w:r w:rsidRPr="00B570B6">
        <w:rPr>
          <w:rFonts w:ascii="Times New Roman" w:hAnsi="Times New Roman" w:cs="Times New Roman"/>
          <w:sz w:val="28"/>
          <w:szCs w:val="28"/>
        </w:rPr>
        <w:t xml:space="preserve">категория участников конкурса, </w:t>
      </w:r>
      <w:r w:rsidR="00B570B6" w:rsidRPr="00B570B6">
        <w:rPr>
          <w:rFonts w:ascii="Times New Roman" w:hAnsi="Times New Roman" w:cs="Times New Roman"/>
          <w:sz w:val="28"/>
          <w:szCs w:val="28"/>
        </w:rPr>
        <w:t>представленная опытными специалистами, которые</w:t>
      </w:r>
      <w:r w:rsidRPr="00B570B6">
        <w:rPr>
          <w:rFonts w:ascii="Times New Roman" w:hAnsi="Times New Roman" w:cs="Times New Roman"/>
          <w:sz w:val="28"/>
          <w:szCs w:val="28"/>
        </w:rPr>
        <w:t xml:space="preserve"> на постоянной оплачиваемой основе занима</w:t>
      </w:r>
      <w:r w:rsidR="00B570B6" w:rsidRPr="00B570B6">
        <w:rPr>
          <w:rFonts w:ascii="Times New Roman" w:hAnsi="Times New Roman" w:cs="Times New Roman"/>
          <w:sz w:val="28"/>
          <w:szCs w:val="28"/>
        </w:rPr>
        <w:t>ю</w:t>
      </w:r>
      <w:r w:rsidRPr="00B570B6">
        <w:rPr>
          <w:rFonts w:ascii="Times New Roman" w:hAnsi="Times New Roman" w:cs="Times New Roman"/>
          <w:sz w:val="28"/>
          <w:szCs w:val="28"/>
        </w:rPr>
        <w:t xml:space="preserve">тся разработкой </w:t>
      </w:r>
      <w:r w:rsidR="00B570B6" w:rsidRPr="00B570B6">
        <w:rPr>
          <w:rFonts w:ascii="Times New Roman" w:hAnsi="Times New Roman" w:cs="Times New Roman"/>
          <w:sz w:val="28"/>
          <w:szCs w:val="28"/>
        </w:rPr>
        <w:t>рекламных и PR-</w:t>
      </w:r>
      <w:r w:rsidRPr="00B570B6">
        <w:rPr>
          <w:rFonts w:ascii="Times New Roman" w:hAnsi="Times New Roman" w:cs="Times New Roman"/>
          <w:sz w:val="28"/>
          <w:szCs w:val="28"/>
        </w:rPr>
        <w:t>концепци</w:t>
      </w:r>
      <w:r w:rsidR="00B570B6" w:rsidRPr="00B570B6">
        <w:rPr>
          <w:rFonts w:ascii="Times New Roman" w:hAnsi="Times New Roman" w:cs="Times New Roman"/>
          <w:sz w:val="28"/>
          <w:szCs w:val="28"/>
        </w:rPr>
        <w:t>й</w:t>
      </w:r>
      <w:r w:rsidRPr="00B570B6">
        <w:rPr>
          <w:rFonts w:ascii="Times New Roman" w:hAnsi="Times New Roman" w:cs="Times New Roman"/>
          <w:sz w:val="28"/>
          <w:szCs w:val="28"/>
        </w:rPr>
        <w:t xml:space="preserve">, дизайном рекламных макетов, </w:t>
      </w:r>
      <w:r w:rsidR="00B570B6" w:rsidRPr="00B570B6">
        <w:rPr>
          <w:rFonts w:ascii="Times New Roman" w:hAnsi="Times New Roman" w:cs="Times New Roman"/>
          <w:sz w:val="28"/>
          <w:szCs w:val="28"/>
        </w:rPr>
        <w:t xml:space="preserve">производством рекламных аудио-, видеороликов, </w:t>
      </w:r>
      <w:r w:rsidRPr="00B570B6">
        <w:rPr>
          <w:rFonts w:ascii="Times New Roman" w:hAnsi="Times New Roman" w:cs="Times New Roman"/>
          <w:sz w:val="28"/>
          <w:szCs w:val="28"/>
        </w:rPr>
        <w:t xml:space="preserve">иных форм рекламы.  </w:t>
      </w:r>
    </w:p>
    <w:p w:rsidR="00B570B6" w:rsidRPr="00B570B6" w:rsidRDefault="00222CDB" w:rsidP="00B570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«Любител</w:t>
      </w:r>
      <w:r w:rsidR="00B570B6" w:rsidRPr="00B570B6">
        <w:rPr>
          <w:rFonts w:ascii="Times New Roman" w:hAnsi="Times New Roman" w:cs="Times New Roman"/>
          <w:sz w:val="28"/>
          <w:szCs w:val="28"/>
        </w:rPr>
        <w:t>и</w:t>
      </w:r>
      <w:r w:rsidRPr="00B570B6">
        <w:rPr>
          <w:rFonts w:ascii="Times New Roman" w:hAnsi="Times New Roman" w:cs="Times New Roman"/>
          <w:sz w:val="28"/>
          <w:szCs w:val="28"/>
        </w:rPr>
        <w:t xml:space="preserve">» </w:t>
      </w:r>
      <w:r w:rsidR="00B570B6" w:rsidRPr="00B570B6">
        <w:rPr>
          <w:rFonts w:ascii="Times New Roman" w:hAnsi="Times New Roman"/>
          <w:sz w:val="28"/>
          <w:szCs w:val="28"/>
        </w:rPr>
        <w:t>–</w:t>
      </w:r>
      <w:r w:rsidRPr="00B570B6">
        <w:rPr>
          <w:rFonts w:ascii="Times New Roman" w:hAnsi="Times New Roman" w:cs="Times New Roman"/>
          <w:sz w:val="28"/>
          <w:szCs w:val="28"/>
        </w:rPr>
        <w:t xml:space="preserve"> </w:t>
      </w:r>
      <w:r w:rsidR="00B570B6" w:rsidRPr="00B570B6">
        <w:rPr>
          <w:rFonts w:ascii="Times New Roman" w:hAnsi="Times New Roman" w:cs="Times New Roman"/>
          <w:sz w:val="28"/>
          <w:szCs w:val="28"/>
        </w:rPr>
        <w:t xml:space="preserve">категория участников конкурса, представленная людьми, которые вне зависимости от сферы профессиональной деятельности, занимаются разработкой рекламных и PR-концепций, дизайном рекламных макетов, производством рекламных аудио-, видеороликов, иных форм рекламы </w:t>
      </w:r>
      <w:r w:rsidR="004F0C3A">
        <w:rPr>
          <w:rFonts w:ascii="Times New Roman" w:hAnsi="Times New Roman" w:cs="Times New Roman"/>
          <w:sz w:val="28"/>
          <w:szCs w:val="28"/>
        </w:rPr>
        <w:t>в качестве хобби, а не на профессиональной основе</w:t>
      </w:r>
      <w:r w:rsidR="00B570B6" w:rsidRPr="00B570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70B6" w:rsidRPr="00B570B6" w:rsidRDefault="00B570B6" w:rsidP="00B570B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3. Требования к содержанию и форме подачи конкурсных работ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3.1.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</w:p>
    <w:p w:rsidR="00192A1B" w:rsidRPr="00B570B6" w:rsidRDefault="00192A1B" w:rsidP="00192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3.2. Представленные работы должны соответствовать ст. 10 Федерального закона от 13.03.2006 № 38-ФЗ «О рекламе» (с изменениями) и </w:t>
      </w:r>
      <w:hyperlink r:id="rId5" w:history="1">
        <w:r w:rsidRPr="00B570B6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Pr="00B570B6">
        <w:rPr>
          <w:rFonts w:ascii="Times New Roman" w:hAnsi="Times New Roman"/>
          <w:sz w:val="28"/>
          <w:szCs w:val="28"/>
        </w:rPr>
        <w:t xml:space="preserve">четвертой Гражданского кодекса Российской Федерации от 18.12.2006 № 230-ФЗ.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B570B6">
        <w:rPr>
          <w:rFonts w:ascii="Times New Roman" w:hAnsi="Times New Roman"/>
          <w:sz w:val="28"/>
          <w:szCs w:val="28"/>
        </w:rPr>
        <w:t xml:space="preserve"> работа снимается с участия в конкурсе. Решение о снятии работы с конкурса принимается конкурсной комиссией большинством голосов.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3.3. Конкурсные материалы должны соответствовать требованиям положения</w:t>
      </w:r>
      <w:r w:rsidRPr="00B570B6">
        <w:rPr>
          <w:rFonts w:ascii="Times New Roman" w:hAnsi="Times New Roman"/>
          <w:sz w:val="28"/>
          <w:szCs w:val="28"/>
        </w:rPr>
        <w:t xml:space="preserve"> о конкурсе по тематике и номинациям и быть представленными в сроки, указанные в пункте </w:t>
      </w:r>
      <w:r w:rsidR="00CB7335">
        <w:rPr>
          <w:rFonts w:ascii="Times New Roman" w:hAnsi="Times New Roman"/>
          <w:sz w:val="28"/>
          <w:szCs w:val="28"/>
        </w:rPr>
        <w:t>5.1</w:t>
      </w:r>
      <w:r w:rsidRPr="00B570B6">
        <w:rPr>
          <w:rFonts w:ascii="Times New Roman" w:hAnsi="Times New Roman"/>
          <w:sz w:val="28"/>
          <w:szCs w:val="28"/>
        </w:rPr>
        <w:t xml:space="preserve"> настоящего положения. В случае нарушения этих требований работы к участию в конкурсе не принимаются.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3.4. При разработке конкурсных материалов необходимо стремиться          </w:t>
      </w:r>
      <w:r w:rsidRPr="00B570B6">
        <w:rPr>
          <w:rFonts w:ascii="Times New Roman" w:hAnsi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B570B6">
        <w:rPr>
          <w:rFonts w:ascii="Times New Roman" w:hAnsi="Times New Roman"/>
          <w:sz w:val="28"/>
          <w:szCs w:val="28"/>
        </w:rPr>
        <w:t xml:space="preserve"> массовый состав аудитории социальной рекламы, особенности и </w:t>
      </w:r>
      <w:proofErr w:type="spellStart"/>
      <w:r w:rsidRPr="00B570B6">
        <w:rPr>
          <w:rFonts w:ascii="Times New Roman" w:hAnsi="Times New Roman"/>
          <w:sz w:val="28"/>
          <w:szCs w:val="28"/>
        </w:rPr>
        <w:t>социо-</w:t>
      </w:r>
      <w:r w:rsidRPr="00B570B6">
        <w:rPr>
          <w:rFonts w:ascii="Times New Roman" w:hAnsi="Times New Roman"/>
          <w:spacing w:val="-4"/>
          <w:sz w:val="28"/>
          <w:szCs w:val="28"/>
        </w:rPr>
        <w:t>культурные</w:t>
      </w:r>
      <w:proofErr w:type="spellEnd"/>
      <w:r w:rsidRPr="00B570B6">
        <w:rPr>
          <w:rFonts w:ascii="Times New Roman" w:hAnsi="Times New Roman"/>
          <w:spacing w:val="-4"/>
          <w:sz w:val="28"/>
          <w:szCs w:val="28"/>
        </w:rPr>
        <w:t xml:space="preserve"> условия города Сургута и Ханты-Мансийского автономного округа</w:t>
      </w:r>
      <w:r w:rsidRPr="00B570B6">
        <w:rPr>
          <w:rFonts w:ascii="Times New Roman" w:hAnsi="Times New Roman"/>
          <w:sz w:val="28"/>
          <w:szCs w:val="28"/>
        </w:rPr>
        <w:t xml:space="preserve"> – Югры.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B570B6">
        <w:rPr>
          <w:rFonts w:ascii="Times New Roman" w:hAnsi="Times New Roman"/>
          <w:sz w:val="28"/>
          <w:szCs w:val="28"/>
        </w:rPr>
        <w:t xml:space="preserve">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B570B6">
        <w:rPr>
          <w:rFonts w:ascii="Times New Roman" w:hAnsi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B570B6"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lastRenderedPageBreak/>
        <w:t xml:space="preserve">брендов) товарной рекламы, любых форм упоминаний политических партий, политических лозунгов, изображений интимных сцен, информации, в любой форме унижающей достоинство человека или отдельной группы людей. </w:t>
      </w:r>
      <w:proofErr w:type="gramEnd"/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Следует, по возможности, избегать использования изобразительных штампов</w:t>
      </w:r>
      <w:r w:rsidRPr="00B570B6">
        <w:rPr>
          <w:rFonts w:ascii="Times New Roman" w:hAnsi="Times New Roman"/>
          <w:sz w:val="28"/>
          <w:szCs w:val="28"/>
        </w:rPr>
        <w:t xml:space="preserve"> с негативными символами (перечеркнутых сигарет, шприцев, бутылок,             изображений смерти и других).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3.6. Материалы подаются на конкурс в форме: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3.6.1. Изобразительные материалы (плакаты, баннеры</w:t>
      </w:r>
      <w:r w:rsidRPr="00B570B6">
        <w:rPr>
          <w:rFonts w:ascii="Times New Roman" w:hAnsi="Times New Roman"/>
          <w:bCs/>
          <w:spacing w:val="-4"/>
          <w:sz w:val="28"/>
          <w:szCs w:val="28"/>
        </w:rPr>
        <w:t>)</w:t>
      </w:r>
      <w:r w:rsidRPr="00B570B6">
        <w:rPr>
          <w:rFonts w:ascii="Times New Roman" w:hAnsi="Times New Roman"/>
          <w:bCs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в виде фотографий, коллажей, рисунков, компьютерной графики и др., </w:t>
      </w:r>
      <w:r w:rsidR="00312E46" w:rsidRPr="00B570B6">
        <w:rPr>
          <w:rFonts w:ascii="Times New Roman" w:hAnsi="Times New Roman"/>
          <w:sz w:val="28"/>
          <w:szCs w:val="28"/>
        </w:rPr>
        <w:t>с</w:t>
      </w:r>
      <w:r w:rsidRPr="00B570B6">
        <w:rPr>
          <w:rFonts w:ascii="Times New Roman" w:hAnsi="Times New Roman"/>
          <w:sz w:val="28"/>
          <w:szCs w:val="28"/>
        </w:rPr>
        <w:t xml:space="preserve">опровождающихся лозунгом или иным идейным текстом. Предоставляются в виде файла в формате JPEG/TIFF с плотностью изображения не менее 300 </w:t>
      </w:r>
      <w:proofErr w:type="spellStart"/>
      <w:r w:rsidRPr="00B570B6">
        <w:rPr>
          <w:rFonts w:ascii="Times New Roman" w:hAnsi="Times New Roman"/>
          <w:sz w:val="28"/>
          <w:szCs w:val="28"/>
        </w:rPr>
        <w:t>dpi</w:t>
      </w:r>
      <w:proofErr w:type="spellEnd"/>
      <w:r w:rsidRPr="00B570B6">
        <w:rPr>
          <w:rFonts w:ascii="Times New Roman" w:hAnsi="Times New Roman"/>
          <w:sz w:val="28"/>
          <w:szCs w:val="28"/>
        </w:rPr>
        <w:t>, вместе с распечаткой на листе бумаги форматом А</w:t>
      </w:r>
      <w:proofErr w:type="gramStart"/>
      <w:r w:rsidRPr="00B570B6">
        <w:rPr>
          <w:rFonts w:ascii="Times New Roman" w:hAnsi="Times New Roman"/>
          <w:sz w:val="28"/>
          <w:szCs w:val="28"/>
        </w:rPr>
        <w:t>4</w:t>
      </w:r>
      <w:proofErr w:type="gramEnd"/>
      <w:r w:rsidRPr="00B570B6">
        <w:rPr>
          <w:rFonts w:ascii="Times New Roman" w:hAnsi="Times New Roman"/>
          <w:sz w:val="28"/>
          <w:szCs w:val="28"/>
        </w:rPr>
        <w:t xml:space="preserve"> (210 </w:t>
      </w:r>
      <w:proofErr w:type="spellStart"/>
      <w:r w:rsidRPr="00B570B6">
        <w:rPr>
          <w:rFonts w:ascii="Times New Roman" w:hAnsi="Times New Roman"/>
          <w:sz w:val="28"/>
          <w:szCs w:val="28"/>
        </w:rPr>
        <w:t>х</w:t>
      </w:r>
      <w:proofErr w:type="spellEnd"/>
      <w:r w:rsidRPr="00B570B6">
        <w:rPr>
          <w:rFonts w:ascii="Times New Roman" w:hAnsi="Times New Roman"/>
          <w:sz w:val="28"/>
          <w:szCs w:val="28"/>
        </w:rPr>
        <w:t xml:space="preserve"> 297 мм).</w:t>
      </w:r>
    </w:p>
    <w:p w:rsidR="00192A1B" w:rsidRPr="00B570B6" w:rsidRDefault="00192A1B" w:rsidP="00192A1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3.6.2. Видеоролики </w:t>
      </w:r>
      <w:r w:rsidRPr="00B570B6">
        <w:rPr>
          <w:rFonts w:ascii="Times New Roman" w:hAnsi="Times New Roman"/>
          <w:bCs/>
          <w:sz w:val="28"/>
          <w:szCs w:val="28"/>
        </w:rPr>
        <w:t>–</w:t>
      </w:r>
      <w:r w:rsidRPr="00B570B6">
        <w:rPr>
          <w:rFonts w:ascii="Times New Roman" w:hAnsi="Times New Roman"/>
          <w:sz w:val="28"/>
          <w:szCs w:val="28"/>
        </w:rPr>
        <w:t xml:space="preserve"> записанные на электронный носитель </w:t>
      </w:r>
      <w:proofErr w:type="spellStart"/>
      <w:r w:rsidRPr="00B570B6">
        <w:rPr>
          <w:rFonts w:ascii="Times New Roman" w:hAnsi="Times New Roman"/>
          <w:sz w:val="28"/>
          <w:szCs w:val="28"/>
        </w:rPr>
        <w:t>видеофайлы</w:t>
      </w:r>
      <w:proofErr w:type="spellEnd"/>
      <w:r w:rsidRPr="00B570B6">
        <w:rPr>
          <w:rFonts w:ascii="Times New Roman" w:hAnsi="Times New Roman"/>
          <w:sz w:val="28"/>
          <w:szCs w:val="28"/>
        </w:rPr>
        <w:t xml:space="preserve">       в формате, читаемом программой </w:t>
      </w:r>
      <w:proofErr w:type="spellStart"/>
      <w:r w:rsidRPr="00B570B6">
        <w:rPr>
          <w:rFonts w:ascii="Times New Roman" w:hAnsi="Times New Roman"/>
          <w:sz w:val="28"/>
          <w:szCs w:val="28"/>
        </w:rPr>
        <w:t>WindowsMediaPlayer</w:t>
      </w:r>
      <w:proofErr w:type="spellEnd"/>
      <w:r w:rsidRPr="00B570B6">
        <w:rPr>
          <w:rFonts w:ascii="Times New Roman" w:hAnsi="Times New Roman"/>
          <w:sz w:val="28"/>
          <w:szCs w:val="28"/>
        </w:rPr>
        <w:t xml:space="preserve">. Каждый ролик подается отдельным файлом, с указанием названия, ролик не должен содержать сведений об авторе.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3.6.3. </w:t>
      </w:r>
      <w:proofErr w:type="spellStart"/>
      <w:r w:rsidRPr="00B570B6">
        <w:rPr>
          <w:rFonts w:ascii="Times New Roman" w:hAnsi="Times New Roman"/>
          <w:sz w:val="28"/>
          <w:szCs w:val="28"/>
        </w:rPr>
        <w:t>Аудиоролик</w:t>
      </w:r>
      <w:r w:rsidR="004F0C3A">
        <w:rPr>
          <w:rFonts w:ascii="Times New Roman" w:hAnsi="Times New Roman"/>
          <w:sz w:val="28"/>
          <w:szCs w:val="28"/>
        </w:rPr>
        <w:t>и</w:t>
      </w:r>
      <w:proofErr w:type="spellEnd"/>
      <w:r w:rsidRPr="00B570B6">
        <w:rPr>
          <w:rFonts w:ascii="Times New Roman" w:hAnsi="Times New Roman"/>
          <w:bCs/>
          <w:sz w:val="28"/>
          <w:szCs w:val="28"/>
        </w:rPr>
        <w:t xml:space="preserve"> – </w:t>
      </w:r>
      <w:r w:rsidRPr="00B570B6">
        <w:rPr>
          <w:rFonts w:ascii="Times New Roman" w:hAnsi="Times New Roman"/>
          <w:sz w:val="28"/>
          <w:szCs w:val="28"/>
        </w:rPr>
        <w:t>звуков</w:t>
      </w:r>
      <w:r w:rsidR="004F0C3A">
        <w:rPr>
          <w:rFonts w:ascii="Times New Roman" w:hAnsi="Times New Roman"/>
          <w:sz w:val="28"/>
          <w:szCs w:val="28"/>
        </w:rPr>
        <w:t>ые</w:t>
      </w:r>
      <w:r w:rsidRPr="00B570B6">
        <w:rPr>
          <w:rFonts w:ascii="Times New Roman" w:hAnsi="Times New Roman"/>
          <w:sz w:val="28"/>
          <w:szCs w:val="28"/>
        </w:rPr>
        <w:t xml:space="preserve"> файл</w:t>
      </w:r>
      <w:r w:rsidR="004F0C3A">
        <w:rPr>
          <w:rFonts w:ascii="Times New Roman" w:hAnsi="Times New Roman"/>
          <w:sz w:val="28"/>
          <w:szCs w:val="28"/>
        </w:rPr>
        <w:t>ы</w:t>
      </w:r>
      <w:r w:rsidRPr="00B570B6">
        <w:rPr>
          <w:rFonts w:ascii="Times New Roman" w:hAnsi="Times New Roman"/>
          <w:sz w:val="28"/>
          <w:szCs w:val="28"/>
        </w:rPr>
        <w:t>, которы</w:t>
      </w:r>
      <w:r w:rsidR="004F0C3A">
        <w:rPr>
          <w:rFonts w:ascii="Times New Roman" w:hAnsi="Times New Roman"/>
          <w:sz w:val="28"/>
          <w:szCs w:val="28"/>
        </w:rPr>
        <w:t>е</w:t>
      </w:r>
      <w:r w:rsidRPr="00B570B6">
        <w:rPr>
          <w:rFonts w:ascii="Times New Roman" w:hAnsi="Times New Roman"/>
          <w:sz w:val="28"/>
          <w:szCs w:val="28"/>
        </w:rPr>
        <w:t xml:space="preserve"> мо</w:t>
      </w:r>
      <w:r w:rsidR="004F0C3A">
        <w:rPr>
          <w:rFonts w:ascii="Times New Roman" w:hAnsi="Times New Roman"/>
          <w:sz w:val="28"/>
          <w:szCs w:val="28"/>
        </w:rPr>
        <w:t>гут</w:t>
      </w:r>
      <w:r w:rsidRPr="00B570B6">
        <w:rPr>
          <w:rFonts w:ascii="Times New Roman" w:hAnsi="Times New Roman"/>
          <w:sz w:val="28"/>
          <w:szCs w:val="28"/>
        </w:rPr>
        <w:t xml:space="preserve"> сопровождаться           или быть музыкальным</w:t>
      </w:r>
      <w:r w:rsidR="004F0C3A">
        <w:rPr>
          <w:rFonts w:ascii="Times New Roman" w:hAnsi="Times New Roman"/>
          <w:sz w:val="28"/>
          <w:szCs w:val="28"/>
        </w:rPr>
        <w:t>и</w:t>
      </w:r>
      <w:r w:rsidRPr="00B570B6">
        <w:rPr>
          <w:rFonts w:ascii="Times New Roman" w:hAnsi="Times New Roman"/>
          <w:sz w:val="28"/>
          <w:szCs w:val="28"/>
        </w:rPr>
        <w:t xml:space="preserve"> произведени</w:t>
      </w:r>
      <w:r w:rsidR="004F0C3A">
        <w:rPr>
          <w:rFonts w:ascii="Times New Roman" w:hAnsi="Times New Roman"/>
          <w:sz w:val="28"/>
          <w:szCs w:val="28"/>
        </w:rPr>
        <w:t>я</w:t>
      </w:r>
      <w:r w:rsidRPr="00B570B6">
        <w:rPr>
          <w:rFonts w:ascii="Times New Roman" w:hAnsi="Times New Roman"/>
          <w:sz w:val="28"/>
          <w:szCs w:val="28"/>
        </w:rPr>
        <w:t>м</w:t>
      </w:r>
      <w:r w:rsidR="004F0C3A">
        <w:rPr>
          <w:rFonts w:ascii="Times New Roman" w:hAnsi="Times New Roman"/>
          <w:sz w:val="28"/>
          <w:szCs w:val="28"/>
        </w:rPr>
        <w:t>и</w:t>
      </w:r>
      <w:r w:rsidRPr="00B570B6">
        <w:rPr>
          <w:rFonts w:ascii="Times New Roman" w:hAnsi="Times New Roman"/>
          <w:sz w:val="28"/>
          <w:szCs w:val="28"/>
        </w:rPr>
        <w:t>, предоставля</w:t>
      </w:r>
      <w:r w:rsidR="004F0C3A">
        <w:rPr>
          <w:rFonts w:ascii="Times New Roman" w:hAnsi="Times New Roman"/>
          <w:sz w:val="28"/>
          <w:szCs w:val="28"/>
        </w:rPr>
        <w:t>ю</w:t>
      </w:r>
      <w:r w:rsidRPr="00B570B6">
        <w:rPr>
          <w:rFonts w:ascii="Times New Roman" w:hAnsi="Times New Roman"/>
          <w:sz w:val="28"/>
          <w:szCs w:val="28"/>
        </w:rPr>
        <w:t xml:space="preserve">тся на DVD или другом электронном носителе в формате, читаемом </w:t>
      </w:r>
      <w:r w:rsidR="004F0C3A">
        <w:rPr>
          <w:rFonts w:ascii="Times New Roman" w:hAnsi="Times New Roman"/>
          <w:sz w:val="28"/>
          <w:szCs w:val="28"/>
        </w:rPr>
        <w:t xml:space="preserve">программой </w:t>
      </w:r>
      <w:proofErr w:type="spellStart"/>
      <w:r w:rsidR="004F0C3A">
        <w:rPr>
          <w:rFonts w:ascii="Times New Roman" w:hAnsi="Times New Roman"/>
          <w:sz w:val="28"/>
          <w:szCs w:val="28"/>
        </w:rPr>
        <w:t>WindowsMediaPlayer</w:t>
      </w:r>
      <w:proofErr w:type="spellEnd"/>
      <w:r w:rsidR="004F0C3A">
        <w:rPr>
          <w:rFonts w:ascii="Times New Roman" w:hAnsi="Times New Roman"/>
          <w:sz w:val="28"/>
          <w:szCs w:val="28"/>
        </w:rPr>
        <w:t xml:space="preserve">, </w:t>
      </w:r>
      <w:r w:rsidRPr="00B570B6">
        <w:rPr>
          <w:rFonts w:ascii="Times New Roman" w:hAnsi="Times New Roman"/>
          <w:sz w:val="28"/>
          <w:szCs w:val="28"/>
        </w:rPr>
        <w:t>с указанием названия ролика. Каждый р</w:t>
      </w:r>
      <w:r w:rsidR="004F0C3A">
        <w:rPr>
          <w:rFonts w:ascii="Times New Roman" w:hAnsi="Times New Roman"/>
          <w:sz w:val="28"/>
          <w:szCs w:val="28"/>
        </w:rPr>
        <w:t>олик подается отдельным файлом с указанием авторства музыкального произведения.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3.6.4. К представленным на конкурс материалам должна быть приложена заполненная заявка на участие в конкурсе собственника работы согласно        </w:t>
      </w:r>
      <w:r w:rsidRPr="00B570B6">
        <w:rPr>
          <w:rFonts w:ascii="Times New Roman" w:hAnsi="Times New Roman"/>
          <w:spacing w:val="-4"/>
          <w:sz w:val="28"/>
          <w:szCs w:val="28"/>
        </w:rPr>
        <w:t xml:space="preserve">приложению </w:t>
      </w:r>
      <w:r w:rsidR="004F0C3A">
        <w:rPr>
          <w:rFonts w:ascii="Times New Roman" w:hAnsi="Times New Roman"/>
          <w:spacing w:val="-4"/>
          <w:sz w:val="28"/>
          <w:szCs w:val="28"/>
        </w:rPr>
        <w:t>2</w:t>
      </w:r>
      <w:r w:rsidR="0026436A">
        <w:rPr>
          <w:rFonts w:ascii="Times New Roman" w:hAnsi="Times New Roman"/>
          <w:spacing w:val="-4"/>
          <w:sz w:val="28"/>
          <w:szCs w:val="28"/>
        </w:rPr>
        <w:t xml:space="preserve"> к положению;</w:t>
      </w:r>
      <w:r w:rsidRPr="00B570B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6436A">
        <w:rPr>
          <w:rFonts w:ascii="Times New Roman" w:hAnsi="Times New Roman"/>
          <w:spacing w:val="-4"/>
          <w:sz w:val="28"/>
          <w:szCs w:val="28"/>
        </w:rPr>
        <w:t xml:space="preserve">согласие на обработку персональных данных согласно приложению 3 к положению; </w:t>
      </w:r>
      <w:r w:rsidRPr="00B570B6">
        <w:rPr>
          <w:rFonts w:ascii="Times New Roman" w:hAnsi="Times New Roman"/>
          <w:spacing w:val="-4"/>
          <w:sz w:val="28"/>
          <w:szCs w:val="28"/>
        </w:rPr>
        <w:t>расписка, подтверждающая согласие со всеми условиями проведения</w:t>
      </w:r>
      <w:r w:rsidRPr="00B570B6">
        <w:rPr>
          <w:rFonts w:ascii="Times New Roman" w:hAnsi="Times New Roman"/>
          <w:sz w:val="28"/>
          <w:szCs w:val="28"/>
        </w:rPr>
        <w:t xml:space="preserve"> к</w:t>
      </w:r>
      <w:r w:rsidRPr="00B570B6">
        <w:rPr>
          <w:rFonts w:ascii="Times New Roman" w:hAnsi="Times New Roman"/>
          <w:spacing w:val="-4"/>
          <w:sz w:val="28"/>
          <w:szCs w:val="28"/>
        </w:rPr>
        <w:t>онкурса, с аннотацией об авторстве и источниках использованных в конкурсных</w:t>
      </w:r>
      <w:r w:rsidRPr="00B570B6"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pacing w:val="-4"/>
          <w:sz w:val="28"/>
          <w:szCs w:val="28"/>
        </w:rPr>
        <w:t>работах аудио-, виде</w:t>
      </w:r>
      <w:proofErr w:type="gramStart"/>
      <w:r w:rsidRPr="00B570B6">
        <w:rPr>
          <w:rFonts w:ascii="Times New Roman" w:hAnsi="Times New Roman"/>
          <w:spacing w:val="-4"/>
          <w:sz w:val="28"/>
          <w:szCs w:val="28"/>
        </w:rPr>
        <w:t>о-</w:t>
      </w:r>
      <w:proofErr w:type="gramEnd"/>
      <w:r w:rsidRPr="00B570B6">
        <w:rPr>
          <w:rFonts w:ascii="Times New Roman" w:hAnsi="Times New Roman"/>
          <w:spacing w:val="-4"/>
          <w:sz w:val="28"/>
          <w:szCs w:val="28"/>
        </w:rPr>
        <w:t xml:space="preserve"> или изобразительных материалов и оригинальной подписью</w:t>
      </w:r>
      <w:r w:rsidRPr="00B570B6">
        <w:rPr>
          <w:rFonts w:ascii="Times New Roman" w:hAnsi="Times New Roman"/>
          <w:sz w:val="28"/>
          <w:szCs w:val="28"/>
        </w:rPr>
        <w:t xml:space="preserve"> участника согласно приложению </w:t>
      </w:r>
      <w:r w:rsidR="0026436A">
        <w:rPr>
          <w:rFonts w:ascii="Times New Roman" w:hAnsi="Times New Roman"/>
          <w:sz w:val="28"/>
          <w:szCs w:val="28"/>
        </w:rPr>
        <w:t>4</w:t>
      </w:r>
      <w:r w:rsidRPr="00B570B6">
        <w:rPr>
          <w:rFonts w:ascii="Times New Roman" w:hAnsi="Times New Roman"/>
          <w:sz w:val="28"/>
          <w:szCs w:val="28"/>
        </w:rPr>
        <w:t xml:space="preserve"> к положению.  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4. Критерии оценки конкурсных материалов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4.1. Убедительность и сила воздействия продукта на аудиторию.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4.2. Социальная значимость работы.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4.3. Оригинальность идеи и замысла.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4.4. Качество/профессионализм технического исполнения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4.5. Глубина проработки темы.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4.6. Учет целевых аудиторий.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5. Порядок проведения конкурса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5.1. Материалы на конкурс подаются в секретариат конкурсной комиссии по адресу: Администрация города, улица Энгельса, 8, кабинет</w:t>
      </w:r>
      <w:r w:rsidR="00312E46" w:rsidRPr="00B570B6"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113. Электронная почта: </w:t>
      </w:r>
      <w:hyperlink r:id="rId6" w:history="1">
        <w:r w:rsidR="00312E46" w:rsidRPr="00B570B6">
          <w:rPr>
            <w:rStyle w:val="a6"/>
            <w:rFonts w:ascii="Times New Roman" w:hAnsi="Times New Roman"/>
            <w:sz w:val="28"/>
            <w:szCs w:val="28"/>
          </w:rPr>
          <w:t>press04@admsurgut.ru</w:t>
        </w:r>
      </w:hyperlink>
      <w:r w:rsidRPr="00B570B6">
        <w:rPr>
          <w:rFonts w:ascii="Times New Roman" w:hAnsi="Times New Roman"/>
          <w:sz w:val="28"/>
          <w:szCs w:val="28"/>
        </w:rPr>
        <w:t>. Материалы на конкурс в соответствии с разделом</w:t>
      </w:r>
      <w:r w:rsidR="00706A72" w:rsidRPr="00706A72">
        <w:rPr>
          <w:rFonts w:ascii="Times New Roman" w:hAnsi="Times New Roman"/>
          <w:sz w:val="28"/>
          <w:szCs w:val="28"/>
        </w:rPr>
        <w:t xml:space="preserve"> 3</w:t>
      </w:r>
      <w:r w:rsidRPr="00B570B6">
        <w:rPr>
          <w:rFonts w:ascii="Times New Roman" w:hAnsi="Times New Roman"/>
          <w:sz w:val="28"/>
          <w:szCs w:val="28"/>
        </w:rPr>
        <w:t xml:space="preserve"> данного Положения принимаются в рабочие дни с 09.00 до 1</w:t>
      </w:r>
      <w:r w:rsidR="00312E46" w:rsidRPr="00B570B6">
        <w:rPr>
          <w:rFonts w:ascii="Times New Roman" w:hAnsi="Times New Roman"/>
          <w:sz w:val="28"/>
          <w:szCs w:val="28"/>
        </w:rPr>
        <w:t>7</w:t>
      </w:r>
      <w:r w:rsidRPr="00B570B6">
        <w:rPr>
          <w:rFonts w:ascii="Times New Roman" w:hAnsi="Times New Roman"/>
          <w:sz w:val="28"/>
          <w:szCs w:val="28"/>
        </w:rPr>
        <w:t xml:space="preserve">.00 </w:t>
      </w:r>
      <w:r w:rsidR="00312E46" w:rsidRPr="00B570B6"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с  </w:t>
      </w:r>
      <w:r w:rsidR="00312E46" w:rsidRPr="00B570B6">
        <w:rPr>
          <w:rFonts w:ascii="Times New Roman" w:hAnsi="Times New Roman"/>
          <w:sz w:val="28"/>
          <w:szCs w:val="28"/>
        </w:rPr>
        <w:t>1</w:t>
      </w:r>
      <w:r w:rsidR="00DF13E3" w:rsidRPr="00DF13E3">
        <w:rPr>
          <w:rFonts w:ascii="Times New Roman" w:hAnsi="Times New Roman"/>
          <w:sz w:val="28"/>
          <w:szCs w:val="28"/>
        </w:rPr>
        <w:t>3</w:t>
      </w:r>
      <w:r w:rsidR="00312E46" w:rsidRPr="00B570B6">
        <w:rPr>
          <w:rFonts w:ascii="Times New Roman" w:hAnsi="Times New Roman"/>
          <w:sz w:val="28"/>
          <w:szCs w:val="28"/>
        </w:rPr>
        <w:t xml:space="preserve"> февраля по 15 мая </w:t>
      </w:r>
      <w:r w:rsidRPr="00B570B6">
        <w:rPr>
          <w:rFonts w:ascii="Times New Roman" w:hAnsi="Times New Roman"/>
          <w:sz w:val="28"/>
          <w:szCs w:val="28"/>
        </w:rPr>
        <w:t>201</w:t>
      </w:r>
      <w:r w:rsidR="00312E46" w:rsidRPr="00B570B6">
        <w:rPr>
          <w:rFonts w:ascii="Times New Roman" w:hAnsi="Times New Roman"/>
          <w:sz w:val="28"/>
          <w:szCs w:val="28"/>
        </w:rPr>
        <w:t>4</w:t>
      </w:r>
      <w:r w:rsidRPr="00B570B6">
        <w:rPr>
          <w:rFonts w:ascii="Times New Roman" w:hAnsi="Times New Roman"/>
          <w:sz w:val="28"/>
          <w:szCs w:val="28"/>
        </w:rPr>
        <w:t xml:space="preserve"> года.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lastRenderedPageBreak/>
        <w:t>5.2. Персональный состав жюри формируется организаторами из числа экспертов и специалистов в сфере социальной рекламы и дизайна, а также        учредителей и партнеров конкурса. Жюри производит оценку работ                    в соответствии с критериями конкурса на оценочных листах. Определение     победителей осуществляется на заседании жюри большинством голосов            и оформляется протоколом. При равенстве голосов решающим является голос председателя.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5.3. Победители конкурса определяются жюри в каждой номинации               и по каждому виду работ. Победители получают дипломы и призы.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5.4. Организаторами и спонсорами могут учреждаться дополнительные призы и премии для поощрения отдельных конкурсантов.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 xml:space="preserve">5.5. </w:t>
      </w:r>
      <w:r w:rsidR="00CB73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570B6">
        <w:rPr>
          <w:rFonts w:ascii="Times New Roman" w:hAnsi="Times New Roman"/>
          <w:spacing w:val="-4"/>
          <w:sz w:val="28"/>
          <w:szCs w:val="28"/>
        </w:rPr>
        <w:t>Оргкомитет и жюри оставляют за собой право не присуждать призовых</w:t>
      </w:r>
      <w:r w:rsidRPr="00B570B6">
        <w:rPr>
          <w:rFonts w:ascii="Times New Roman" w:hAnsi="Times New Roman"/>
          <w:sz w:val="28"/>
          <w:szCs w:val="28"/>
        </w:rPr>
        <w:t xml:space="preserve"> мест в отдельных номинациях при несоответствии работ требованиям                и критериям конкурса, низком качестве представленных работ.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5.6.</w:t>
      </w:r>
      <w:r w:rsidR="00CB7335">
        <w:rPr>
          <w:rFonts w:ascii="Times New Roman" w:hAnsi="Times New Roman"/>
          <w:sz w:val="28"/>
          <w:szCs w:val="28"/>
        </w:rPr>
        <w:t xml:space="preserve">  </w:t>
      </w:r>
      <w:r w:rsidRPr="00B570B6">
        <w:rPr>
          <w:rFonts w:ascii="Times New Roman" w:hAnsi="Times New Roman"/>
          <w:sz w:val="28"/>
          <w:szCs w:val="28"/>
        </w:rPr>
        <w:t>Итоги конкурса подводятся до 12 июня 201</w:t>
      </w:r>
      <w:r w:rsidR="00312E46" w:rsidRPr="00B570B6">
        <w:rPr>
          <w:rFonts w:ascii="Times New Roman" w:hAnsi="Times New Roman"/>
          <w:sz w:val="28"/>
          <w:szCs w:val="28"/>
        </w:rPr>
        <w:t>4</w:t>
      </w:r>
      <w:r w:rsidRPr="00B570B6">
        <w:rPr>
          <w:rFonts w:ascii="Times New Roman" w:hAnsi="Times New Roman"/>
          <w:sz w:val="28"/>
          <w:szCs w:val="28"/>
        </w:rPr>
        <w:t xml:space="preserve"> года.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5.7.</w:t>
      </w:r>
      <w:r w:rsidR="00CB7335"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Итоги конкурса публикуются в средствах массовой информации              и на </w:t>
      </w:r>
      <w:proofErr w:type="gramStart"/>
      <w:r w:rsidRPr="00B570B6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B570B6">
        <w:rPr>
          <w:rFonts w:ascii="Times New Roman" w:hAnsi="Times New Roman"/>
          <w:sz w:val="28"/>
          <w:szCs w:val="28"/>
        </w:rPr>
        <w:t xml:space="preserve"> интернет-сайте Администрации города.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5.8. Победители конкурса награждаются в торжественной обстановке       дипломами и призами.</w:t>
      </w:r>
    </w:p>
    <w:p w:rsidR="00192A1B" w:rsidRDefault="00CB7335" w:rsidP="00192A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5.9. Налогообложение призов осуществляется в соответствии с федеральным законодательством. </w:t>
      </w:r>
    </w:p>
    <w:p w:rsidR="00CB7335" w:rsidRPr="00B570B6" w:rsidRDefault="00CB7335" w:rsidP="00192A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6. Права и ответственность организаторов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6.1. Организаторы конкурса имеют право использовать материалы,          представленные на конкурс, в некоммерческих целях (репродуцировать           конкурсные материалы для нужд и в целях рекламы конкурса, в методических   и информационных изданиях; каталогах, для трансляции по телевидению           и радио, размещения в сети интернет; полностью либо часть произведения).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6.2. Использование материалов конкурса организаторами допускается        с указанием авторства работ.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6.3. Внесение изменений в конкурсные материалы, а также использование материалов конкурса вне пределов города Сургута организаторами конкурса допускается по письменному разрешению авторов или правообладателей             материалов. </w:t>
      </w:r>
    </w:p>
    <w:p w:rsidR="00192A1B" w:rsidRPr="00B570B6" w:rsidRDefault="00192A1B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6.4. Организаторы не несут ответственности </w:t>
      </w:r>
      <w:proofErr w:type="gramStart"/>
      <w:r w:rsidRPr="00B570B6">
        <w:rPr>
          <w:rFonts w:ascii="Times New Roman" w:hAnsi="Times New Roman"/>
          <w:sz w:val="28"/>
          <w:szCs w:val="28"/>
        </w:rPr>
        <w:t>за</w:t>
      </w:r>
      <w:proofErr w:type="gramEnd"/>
      <w:r w:rsidRPr="00B570B6">
        <w:rPr>
          <w:rFonts w:ascii="Times New Roman" w:hAnsi="Times New Roman"/>
          <w:sz w:val="28"/>
          <w:szCs w:val="28"/>
        </w:rPr>
        <w:t>:</w:t>
      </w:r>
    </w:p>
    <w:p w:rsidR="00192A1B" w:rsidRPr="00B570B6" w:rsidRDefault="00312E46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–</w:t>
      </w:r>
      <w:r w:rsidR="00192A1B" w:rsidRPr="00B570B6">
        <w:rPr>
          <w:rFonts w:ascii="Times New Roman" w:hAnsi="Times New Roman"/>
          <w:sz w:val="28"/>
          <w:szCs w:val="28"/>
        </w:rPr>
        <w:t xml:space="preserve"> нарушение участником прав третьих лиц при создании конкурсных        работ;</w:t>
      </w:r>
    </w:p>
    <w:p w:rsidR="00192A1B" w:rsidRPr="00B570B6" w:rsidRDefault="00312E46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–</w:t>
      </w:r>
      <w:r w:rsidR="00192A1B" w:rsidRPr="00B570B6">
        <w:rPr>
          <w:rFonts w:ascii="Times New Roman" w:hAnsi="Times New Roman"/>
          <w:sz w:val="28"/>
          <w:szCs w:val="28"/>
        </w:rPr>
        <w:t xml:space="preserve"> невозможность оценки работ участника конкурса по техническим         или иным объективным (форс-мажорным) причинам;</w:t>
      </w:r>
    </w:p>
    <w:p w:rsidR="00192A1B" w:rsidRPr="00B570B6" w:rsidRDefault="00312E46" w:rsidP="00192A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 xml:space="preserve">– </w:t>
      </w:r>
      <w:r w:rsidR="00192A1B" w:rsidRPr="00B570B6">
        <w:rPr>
          <w:rFonts w:ascii="Times New Roman" w:hAnsi="Times New Roman"/>
          <w:sz w:val="28"/>
          <w:szCs w:val="28"/>
        </w:rPr>
        <w:t>неверно сообщенную участником заявочную информацию (наименования работы, категории конкурса, контактная информация и т.д.).</w:t>
      </w:r>
    </w:p>
    <w:p w:rsidR="00503353" w:rsidRPr="00B570B6" w:rsidRDefault="00503353" w:rsidP="005033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03353" w:rsidRPr="00B570B6" w:rsidSect="003F7F8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639"/>
    <w:multiLevelType w:val="hybridMultilevel"/>
    <w:tmpl w:val="EC8C48C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80F3A91"/>
    <w:multiLevelType w:val="hybridMultilevel"/>
    <w:tmpl w:val="9DE84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1FA"/>
    <w:multiLevelType w:val="multilevel"/>
    <w:tmpl w:val="428A2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BBE288F"/>
    <w:multiLevelType w:val="hybridMultilevel"/>
    <w:tmpl w:val="7A5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50FD"/>
    <w:multiLevelType w:val="multilevel"/>
    <w:tmpl w:val="903833A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B110EB2"/>
    <w:multiLevelType w:val="multilevel"/>
    <w:tmpl w:val="FD7C3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C630C3"/>
    <w:multiLevelType w:val="hybridMultilevel"/>
    <w:tmpl w:val="CD28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7C31"/>
    <w:multiLevelType w:val="hybridMultilevel"/>
    <w:tmpl w:val="5CD23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4246E9"/>
    <w:multiLevelType w:val="multilevel"/>
    <w:tmpl w:val="2A6255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7D1E313D"/>
    <w:multiLevelType w:val="hybridMultilevel"/>
    <w:tmpl w:val="50A4F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353"/>
    <w:rsid w:val="00192A1B"/>
    <w:rsid w:val="00222CDB"/>
    <w:rsid w:val="002324DC"/>
    <w:rsid w:val="0026436A"/>
    <w:rsid w:val="002A5DA4"/>
    <w:rsid w:val="00312E46"/>
    <w:rsid w:val="00441524"/>
    <w:rsid w:val="004D14BC"/>
    <w:rsid w:val="004F0C3A"/>
    <w:rsid w:val="00503353"/>
    <w:rsid w:val="00706A72"/>
    <w:rsid w:val="007468E4"/>
    <w:rsid w:val="0079556D"/>
    <w:rsid w:val="008A7A15"/>
    <w:rsid w:val="008C14A4"/>
    <w:rsid w:val="008F5293"/>
    <w:rsid w:val="009A1844"/>
    <w:rsid w:val="009F5D79"/>
    <w:rsid w:val="00A7126C"/>
    <w:rsid w:val="00A91350"/>
    <w:rsid w:val="00B570B6"/>
    <w:rsid w:val="00BA6877"/>
    <w:rsid w:val="00CB7335"/>
    <w:rsid w:val="00D42E94"/>
    <w:rsid w:val="00DB5EB1"/>
    <w:rsid w:val="00DF13E3"/>
    <w:rsid w:val="00E144F8"/>
    <w:rsid w:val="00ED0A9E"/>
    <w:rsid w:val="00E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53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character" w:customStyle="1" w:styleId="a4">
    <w:name w:val="Гипертекстовая ссылка"/>
    <w:basedOn w:val="a0"/>
    <w:uiPriority w:val="99"/>
    <w:rsid w:val="00503353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503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rsid w:val="00503353"/>
    <w:rPr>
      <w:color w:val="0000FF"/>
      <w:u w:val="single"/>
    </w:rPr>
  </w:style>
  <w:style w:type="paragraph" w:styleId="a7">
    <w:name w:val="No Spacing"/>
    <w:uiPriority w:val="1"/>
    <w:qFormat/>
    <w:rsid w:val="00503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04@admsurgut.ru" TargetMode="External"/><Relationship Id="rId5" Type="http://schemas.openxmlformats.org/officeDocument/2006/relationships/hyperlink" Target="garantF1://10064072.4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18</cp:revision>
  <cp:lastPrinted>2014-01-27T11:17:00Z</cp:lastPrinted>
  <dcterms:created xsi:type="dcterms:W3CDTF">2013-12-09T11:42:00Z</dcterms:created>
  <dcterms:modified xsi:type="dcterms:W3CDTF">2014-02-17T11:25:00Z</dcterms:modified>
</cp:coreProperties>
</file>